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91E4F" w14:textId="7F85A9D2" w:rsidR="00146E81" w:rsidRPr="00F015BB" w:rsidRDefault="00C33130">
      <w:pPr>
        <w:rPr>
          <w:color w:val="7030A0"/>
        </w:rPr>
      </w:pPr>
      <w:r w:rsidRPr="00F015BB">
        <w:rPr>
          <w:color w:val="7030A0"/>
        </w:rPr>
        <w:t xml:space="preserve">Ratus </w:t>
      </w:r>
      <w:r w:rsidR="00EB38F1" w:rsidRPr="00F015BB">
        <w:rPr>
          <w:color w:val="7030A0"/>
        </w:rPr>
        <w:t>–</w:t>
      </w:r>
      <w:r w:rsidRPr="00F015BB">
        <w:rPr>
          <w:color w:val="7030A0"/>
        </w:rPr>
        <w:t xml:space="preserve"> Explications</w:t>
      </w:r>
    </w:p>
    <w:p w14:paraId="6020D526" w14:textId="07A9A3A2" w:rsidR="00140875" w:rsidRDefault="00140875"/>
    <w:tbl>
      <w:tblPr>
        <w:tblStyle w:val="Grilledutableau"/>
        <w:tblW w:w="0" w:type="auto"/>
        <w:tblLook w:val="04A0" w:firstRow="1" w:lastRow="0" w:firstColumn="1" w:lastColumn="0" w:noHBand="0" w:noVBand="1"/>
      </w:tblPr>
      <w:tblGrid>
        <w:gridCol w:w="10456"/>
      </w:tblGrid>
      <w:tr w:rsidR="008027BC" w14:paraId="6C68A93A" w14:textId="77777777" w:rsidTr="008027BC">
        <w:tc>
          <w:tcPr>
            <w:tcW w:w="10456" w:type="dxa"/>
          </w:tcPr>
          <w:p w14:paraId="16C4AAD7" w14:textId="4FD89AD6" w:rsidR="008027BC" w:rsidRPr="001332E3" w:rsidRDefault="009A1BDA" w:rsidP="008027BC">
            <w:pPr>
              <w:rPr>
                <w:color w:val="7030A0"/>
                <w:u w:val="single"/>
              </w:rPr>
            </w:pPr>
            <w:r w:rsidRPr="00F015BB">
              <w:rPr>
                <w:noProof/>
                <w:color w:val="7030A0"/>
              </w:rPr>
              <w:drawing>
                <wp:anchor distT="0" distB="0" distL="114300" distR="114300" simplePos="0" relativeHeight="251658240" behindDoc="1" locked="0" layoutInCell="1" allowOverlap="1" wp14:anchorId="718F4EF8" wp14:editId="56F6EF71">
                  <wp:simplePos x="0" y="0"/>
                  <wp:positionH relativeFrom="column">
                    <wp:posOffset>5525135</wp:posOffset>
                  </wp:positionH>
                  <wp:positionV relativeFrom="paragraph">
                    <wp:posOffset>31612</wp:posOffset>
                  </wp:positionV>
                  <wp:extent cx="973942" cy="133518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973942" cy="1335185"/>
                          </a:xfrm>
                          <a:prstGeom prst="rect">
                            <a:avLst/>
                          </a:prstGeom>
                        </pic:spPr>
                      </pic:pic>
                    </a:graphicData>
                  </a:graphic>
                  <wp14:sizeRelH relativeFrom="page">
                    <wp14:pctWidth>0</wp14:pctWidth>
                  </wp14:sizeRelH>
                  <wp14:sizeRelV relativeFrom="page">
                    <wp14:pctHeight>0</wp14:pctHeight>
                  </wp14:sizeRelV>
                </wp:anchor>
              </w:drawing>
            </w:r>
            <w:r w:rsidR="008027BC" w:rsidRPr="001332E3">
              <w:rPr>
                <w:color w:val="7030A0"/>
                <w:u w:val="single"/>
              </w:rPr>
              <w:t>A qui est destiné ce fichier ?</w:t>
            </w:r>
          </w:p>
          <w:p w14:paraId="69335541" w14:textId="68453B2F" w:rsidR="008027BC" w:rsidRPr="008027BC" w:rsidRDefault="008027BC" w:rsidP="008027BC">
            <w:pPr>
              <w:rPr>
                <w:sz w:val="16"/>
                <w:szCs w:val="16"/>
              </w:rPr>
            </w:pPr>
          </w:p>
          <w:p w14:paraId="72B7F028" w14:textId="4D38B7EA" w:rsidR="008027BC" w:rsidRDefault="008027BC" w:rsidP="008027BC">
            <w:r>
              <w:t xml:space="preserve">Ce fichier d’accompagnement aux textes du manuel CP Ratus a été à la base construit </w:t>
            </w:r>
          </w:p>
          <w:p w14:paraId="2D1A6530" w14:textId="569AD650" w:rsidR="008027BC" w:rsidRDefault="008027BC" w:rsidP="008027BC">
            <w:r>
              <w:t xml:space="preserve">pour une élève ne sachant pas lire en cycle 3. Ce travail a été amélioré au fil des années, </w:t>
            </w:r>
          </w:p>
          <w:p w14:paraId="2C3D621D" w14:textId="13784D00" w:rsidR="008027BC" w:rsidRDefault="008027BC" w:rsidP="008027BC">
            <w:r>
              <w:t xml:space="preserve">avec des élèves primo-arrivants, des élèves d’ULIS, et plus récemment (j’ai eu une classe </w:t>
            </w:r>
          </w:p>
          <w:p w14:paraId="2697CFFA" w14:textId="4FDF980A" w:rsidR="008027BC" w:rsidRDefault="008027BC" w:rsidP="008027BC">
            <w:r>
              <w:t xml:space="preserve">de CE1 en 2020-2021) avec des élèves de CE1 dont le CP avait été tronqué par le </w:t>
            </w:r>
          </w:p>
          <w:p w14:paraId="2214B5DA" w14:textId="5413F069" w:rsidR="008027BC" w:rsidRDefault="008027BC" w:rsidP="008027BC">
            <w:r>
              <w:t>confinement COVID.</w:t>
            </w:r>
          </w:p>
          <w:p w14:paraId="0F9136FA" w14:textId="12341B21" w:rsidR="008027BC" w:rsidRDefault="008027BC" w:rsidP="008027BC"/>
          <w:p w14:paraId="50F6D2EF" w14:textId="081F7582" w:rsidR="008027BC" w:rsidRDefault="008027BC" w:rsidP="008027BC">
            <w:r>
              <w:t>Ce travail a donc été élaboré et testé sur :</w:t>
            </w:r>
          </w:p>
          <w:p w14:paraId="28070AEB" w14:textId="63C711F5" w:rsidR="008027BC" w:rsidRDefault="008027BC" w:rsidP="008027BC">
            <w:r>
              <w:t>- des primo-arrivants cycle 3</w:t>
            </w:r>
          </w:p>
          <w:p w14:paraId="313AA905" w14:textId="783E5960" w:rsidR="008027BC" w:rsidRDefault="008027BC" w:rsidP="008027BC">
            <w:r>
              <w:t>- des ULIS cycle 3</w:t>
            </w:r>
          </w:p>
          <w:p w14:paraId="327301E1" w14:textId="3E62BECD" w:rsidR="008027BC" w:rsidRDefault="001332E3" w:rsidP="008027BC">
            <w:r>
              <w:t>-</w:t>
            </w:r>
            <w:r w:rsidR="008027BC">
              <w:t xml:space="preserve"> et a également bien fonctionné avec des CE1 en difficulté.</w:t>
            </w:r>
          </w:p>
          <w:p w14:paraId="7E0A4E3E" w14:textId="674AD04C" w:rsidR="008027BC" w:rsidRDefault="008027BC"/>
        </w:tc>
      </w:tr>
    </w:tbl>
    <w:p w14:paraId="31A835C8" w14:textId="5DED8646" w:rsidR="00140875" w:rsidRDefault="00140875"/>
    <w:tbl>
      <w:tblPr>
        <w:tblStyle w:val="Grilledutableau"/>
        <w:tblW w:w="0" w:type="auto"/>
        <w:tblLook w:val="04A0" w:firstRow="1" w:lastRow="0" w:firstColumn="1" w:lastColumn="0" w:noHBand="0" w:noVBand="1"/>
      </w:tblPr>
      <w:tblGrid>
        <w:gridCol w:w="10456"/>
      </w:tblGrid>
      <w:tr w:rsidR="008027BC" w14:paraId="2FC03BE3" w14:textId="77777777" w:rsidTr="008027BC">
        <w:tc>
          <w:tcPr>
            <w:tcW w:w="10456" w:type="dxa"/>
          </w:tcPr>
          <w:p w14:paraId="256E8F6A" w14:textId="4343D51A" w:rsidR="008027BC" w:rsidRPr="001332E3" w:rsidRDefault="008027BC">
            <w:pPr>
              <w:rPr>
                <w:color w:val="7030A0"/>
                <w:u w:val="single"/>
              </w:rPr>
            </w:pPr>
            <w:r w:rsidRPr="001332E3">
              <w:rPr>
                <w:color w:val="7030A0"/>
                <w:u w:val="single"/>
              </w:rPr>
              <w:t>De quoi se compose ce fichier ?</w:t>
            </w:r>
          </w:p>
          <w:p w14:paraId="00C3752C" w14:textId="3BD8CAAF" w:rsidR="008027BC" w:rsidRPr="008027BC" w:rsidRDefault="008027BC" w:rsidP="008027BC">
            <w:pPr>
              <w:rPr>
                <w:sz w:val="16"/>
                <w:szCs w:val="16"/>
              </w:rPr>
            </w:pPr>
          </w:p>
          <w:p w14:paraId="26FDC4E3" w14:textId="6277A821" w:rsidR="008027BC" w:rsidRDefault="008027BC" w:rsidP="008027BC">
            <w:r>
              <w:t>Ce fichier est composé</w:t>
            </w:r>
            <w:r w:rsidR="009A50AE">
              <w:t xml:space="preserve"> comme suit</w:t>
            </w:r>
            <w:r>
              <w:t> :</w:t>
            </w:r>
          </w:p>
          <w:p w14:paraId="7076F9E0" w14:textId="6FF963EC" w:rsidR="008027BC" w:rsidRDefault="008027BC" w:rsidP="008027BC"/>
          <w:p w14:paraId="1F5CF62C" w14:textId="104DBB64" w:rsidR="008027BC" w:rsidRPr="00D538EA" w:rsidRDefault="008027BC" w:rsidP="008027BC">
            <w:pPr>
              <w:rPr>
                <w:u w:val="single"/>
              </w:rPr>
            </w:pPr>
            <w:r>
              <w:rPr>
                <w:u w:val="single"/>
              </w:rPr>
              <w:t xml:space="preserve">- </w:t>
            </w:r>
            <w:r w:rsidR="009A50AE">
              <w:rPr>
                <w:u w:val="single"/>
              </w:rPr>
              <w:t xml:space="preserve">les </w:t>
            </w:r>
            <w:r w:rsidRPr="00D538EA">
              <w:rPr>
                <w:u w:val="single"/>
              </w:rPr>
              <w:t>exercices</w:t>
            </w:r>
          </w:p>
          <w:p w14:paraId="664E10C0" w14:textId="22F5C156" w:rsidR="001332E3" w:rsidRDefault="001332E3" w:rsidP="008027BC">
            <w:r>
              <w:t>A chaque texte de lecture du manuel correspond un ensemble d’exercices.</w:t>
            </w:r>
          </w:p>
          <w:p w14:paraId="4C5CA9C2" w14:textId="3B708293" w:rsidR="008027BC" w:rsidRDefault="008027BC" w:rsidP="008027BC">
            <w:r>
              <w:t>Le fichier a été conçu de façon à ce que les fiches se ressemblent, soient suffisamment répétitives, ceci afin que l’élève puisse assez rapidement être autonome dans ce travail.</w:t>
            </w:r>
          </w:p>
          <w:p w14:paraId="19E96506" w14:textId="5BE57D4D" w:rsidR="008027BC" w:rsidRDefault="008027BC" w:rsidP="008027BC"/>
          <w:p w14:paraId="0E04CDDD" w14:textId="7C6793C3" w:rsidR="001332E3" w:rsidRPr="001332E3" w:rsidRDefault="001332E3" w:rsidP="008027BC">
            <w:pPr>
              <w:rPr>
                <w:u w:val="single"/>
              </w:rPr>
            </w:pPr>
            <w:r w:rsidRPr="001332E3">
              <w:rPr>
                <w:u w:val="single"/>
              </w:rPr>
              <w:t xml:space="preserve">- </w:t>
            </w:r>
            <w:r w:rsidR="009A50AE">
              <w:rPr>
                <w:u w:val="single"/>
              </w:rPr>
              <w:t xml:space="preserve">les </w:t>
            </w:r>
            <w:r w:rsidRPr="001332E3">
              <w:rPr>
                <w:u w:val="single"/>
              </w:rPr>
              <w:t>évaluations</w:t>
            </w:r>
          </w:p>
          <w:p w14:paraId="1EC5584E" w14:textId="63B4FE69" w:rsidR="001332E3" w:rsidRDefault="001332E3" w:rsidP="008027BC">
            <w:r>
              <w:t>Le manuel se compose de textes de lecture, puis d’une séance de révision. Je me suis servie de ces séances de révision pour construire les évaluations. Chaque série d’exercices et l’évaluation qui s’en suit correspond à une séquence. Le fichier complet se compose donc de 8 séquences</w:t>
            </w:r>
            <w:r w:rsidR="009A50AE">
              <w:t>.</w:t>
            </w:r>
          </w:p>
          <w:p w14:paraId="7CA83044" w14:textId="77777777" w:rsidR="009A50AE" w:rsidRPr="009A50AE" w:rsidRDefault="009A50AE" w:rsidP="009A50AE">
            <w:pPr>
              <w:rPr>
                <w:sz w:val="16"/>
                <w:szCs w:val="16"/>
              </w:rPr>
            </w:pPr>
          </w:p>
          <w:p w14:paraId="58BB2CE5" w14:textId="27DF5D9D" w:rsidR="009A50AE" w:rsidRDefault="009A50AE" w:rsidP="009A50AE">
            <w:r>
              <w:t>Chaque évaluation, du point de vue organisation, est composée de deux parties :</w:t>
            </w:r>
          </w:p>
          <w:p w14:paraId="1FB64527" w14:textId="77777777" w:rsidR="009A50AE" w:rsidRDefault="009A50AE" w:rsidP="009A50AE">
            <w:r>
              <w:t>- fiche à prêter à l’élève : l’élève lit sur cette fiche, rien n’est noté sur cette fiche ;</w:t>
            </w:r>
          </w:p>
          <w:p w14:paraId="2E87BB97" w14:textId="77777777" w:rsidR="009A50AE" w:rsidRDefault="009A50AE" w:rsidP="009A50AE">
            <w:r>
              <w:t>- fiche de l’élève : l’enseignant y inscrit les erreurs de l’élève (exemple : l’élève a lu « </w:t>
            </w:r>
            <w:proofErr w:type="spellStart"/>
            <w:r>
              <w:t>fo</w:t>
            </w:r>
            <w:proofErr w:type="spellEnd"/>
            <w:r>
              <w:t> » au lieu de « fou », on écrit « </w:t>
            </w:r>
            <w:proofErr w:type="spellStart"/>
            <w:r>
              <w:t>fo</w:t>
            </w:r>
            <w:proofErr w:type="spellEnd"/>
            <w:r>
              <w:t> » dans la case « fou » ; ceci afin d’avoir un état des lieux pour retravailler ultérieurement ce qui pose problème.</w:t>
            </w:r>
          </w:p>
          <w:p w14:paraId="37C44543" w14:textId="77777777" w:rsidR="001332E3" w:rsidRDefault="001332E3" w:rsidP="008027BC"/>
          <w:p w14:paraId="29D56016" w14:textId="51CE339B" w:rsidR="008027BC" w:rsidRPr="00D538EA" w:rsidRDefault="009A50AE" w:rsidP="008027BC">
            <w:pPr>
              <w:rPr>
                <w:u w:val="single"/>
              </w:rPr>
            </w:pPr>
            <w:r>
              <w:rPr>
                <w:u w:val="single"/>
              </w:rPr>
              <w:t>- l</w:t>
            </w:r>
            <w:r w:rsidR="008027BC" w:rsidRPr="00D538EA">
              <w:rPr>
                <w:u w:val="single"/>
              </w:rPr>
              <w:t>es syllabes et mots</w:t>
            </w:r>
          </w:p>
          <w:p w14:paraId="79D3FBB6" w14:textId="15F25272" w:rsidR="008027BC" w:rsidRDefault="008027BC" w:rsidP="008027BC">
            <w:r>
              <w:t xml:space="preserve">Ce </w:t>
            </w:r>
            <w:r w:rsidR="009A50AE">
              <w:t>travail-ci</w:t>
            </w:r>
            <w:r>
              <w:t xml:space="preserve"> a été conçu l’année des CE1 post COVID. Une élève apprenait les phrases du manuel par cœur... C’est ainsi que pour chaque texte, j’en ai pris les mots et les ai répartis dans un tableau, pour éviter cet écueil.</w:t>
            </w:r>
          </w:p>
          <w:p w14:paraId="546C7F82" w14:textId="77777777" w:rsidR="008027BC" w:rsidRDefault="008027BC" w:rsidP="008027BC">
            <w:r>
              <w:t>Les feuilles de syllabes et de mots sont placées dans un porte-vues. L’élève, a, en travail à la maison, à relire le texte du manuel et à relire les syllabes et les mots du porte-vues.</w:t>
            </w:r>
          </w:p>
          <w:p w14:paraId="54234474" w14:textId="77777777" w:rsidR="008027BC" w:rsidRDefault="008027BC"/>
          <w:p w14:paraId="1827FF37" w14:textId="56BA45D5" w:rsidR="009A50AE" w:rsidRPr="005C563D" w:rsidRDefault="009A50AE" w:rsidP="009A50AE">
            <w:pPr>
              <w:rPr>
                <w:u w:val="single"/>
              </w:rPr>
            </w:pPr>
            <w:r>
              <w:rPr>
                <w:u w:val="single"/>
              </w:rPr>
              <w:t>- les mots de dictée</w:t>
            </w:r>
          </w:p>
          <w:p w14:paraId="5176A829" w14:textId="77777777" w:rsidR="009A50AE" w:rsidRDefault="009A50AE" w:rsidP="009A50AE">
            <w:r>
              <w:t>Parallèlement à la lecture, des mots sont à apprendre. Ils sont extraits des textes du manuel et correspondent aux sons étudiés.</w:t>
            </w:r>
          </w:p>
          <w:p w14:paraId="501E1C2A" w14:textId="3A8F0F8F" w:rsidR="009A50AE" w:rsidRDefault="009A50AE" w:rsidP="009A50AE">
            <w:r>
              <w:t>Une base de 5 mots est à apprendre par lecture ; on pourra moduler la quantité de mots à apprendre en fonction du niveau de l’élève.</w:t>
            </w:r>
          </w:p>
          <w:p w14:paraId="6614319D" w14:textId="6E9E90BB" w:rsidR="009A50AE" w:rsidRDefault="009A50AE"/>
        </w:tc>
      </w:tr>
    </w:tbl>
    <w:p w14:paraId="1BFBB952" w14:textId="77777777" w:rsidR="006E27B8" w:rsidRDefault="006E27B8"/>
    <w:p w14:paraId="3A4C9756" w14:textId="5455DE84" w:rsidR="005C563D" w:rsidRDefault="006E27B8">
      <w:pPr>
        <w:rPr>
          <w:u w:val="single"/>
        </w:rPr>
      </w:pPr>
      <w:r w:rsidRPr="006E27B8">
        <w:rPr>
          <w:u w:val="single"/>
        </w:rPr>
        <w:t>Mots mêlés</w:t>
      </w:r>
    </w:p>
    <w:p w14:paraId="7D4642C5" w14:textId="775C12EB" w:rsidR="006E27B8" w:rsidRPr="006E27B8" w:rsidRDefault="006E27B8">
      <w:r>
        <w:t>Voici un lien dans lequel une grille de mêlés est proposée pour chaque texte Ratus.</w:t>
      </w:r>
    </w:p>
    <w:p w14:paraId="414E8134" w14:textId="18EC9307" w:rsidR="005C563D" w:rsidRDefault="00000000">
      <w:hyperlink r:id="rId5" w:history="1">
        <w:r w:rsidR="006E27B8" w:rsidRPr="000E4138">
          <w:rPr>
            <w:rStyle w:val="Lienhypertexte"/>
          </w:rPr>
          <w:t>http://www.motmelimelo.net/sommaireratus.htm</w:t>
        </w:r>
      </w:hyperlink>
    </w:p>
    <w:p w14:paraId="40F506B4" w14:textId="1148278B" w:rsidR="006E27B8" w:rsidRDefault="006E27B8"/>
    <w:p w14:paraId="1821B1A0" w14:textId="77777777" w:rsidR="006E27B8" w:rsidRDefault="006E27B8"/>
    <w:sectPr w:rsidR="006E27B8" w:rsidSect="00EB38F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130"/>
    <w:rsid w:val="00013969"/>
    <w:rsid w:val="00093D44"/>
    <w:rsid w:val="001332E3"/>
    <w:rsid w:val="00140875"/>
    <w:rsid w:val="00146E81"/>
    <w:rsid w:val="00262063"/>
    <w:rsid w:val="003109FE"/>
    <w:rsid w:val="00327405"/>
    <w:rsid w:val="004A4982"/>
    <w:rsid w:val="005B713F"/>
    <w:rsid w:val="005C563D"/>
    <w:rsid w:val="00617B59"/>
    <w:rsid w:val="006307CF"/>
    <w:rsid w:val="006E27B8"/>
    <w:rsid w:val="008027BC"/>
    <w:rsid w:val="009A1BDA"/>
    <w:rsid w:val="009A50AE"/>
    <w:rsid w:val="00B748BC"/>
    <w:rsid w:val="00C33130"/>
    <w:rsid w:val="00CE26B1"/>
    <w:rsid w:val="00D538EA"/>
    <w:rsid w:val="00EB38F1"/>
    <w:rsid w:val="00F015BB"/>
    <w:rsid w:val="00F05F4C"/>
    <w:rsid w:val="00F976D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88056"/>
  <w15:chartTrackingRefBased/>
  <w15:docId w15:val="{962B15C5-19E0-4D4B-8BDE-9014CA28A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E27B8"/>
    <w:rPr>
      <w:color w:val="0000FF" w:themeColor="hyperlink"/>
      <w:u w:val="single"/>
    </w:rPr>
  </w:style>
  <w:style w:type="character" w:styleId="Mentionnonrsolue">
    <w:name w:val="Unresolved Mention"/>
    <w:basedOn w:val="Policepardfaut"/>
    <w:uiPriority w:val="99"/>
    <w:semiHidden/>
    <w:unhideWhenUsed/>
    <w:rsid w:val="006E27B8"/>
    <w:rPr>
      <w:color w:val="605E5C"/>
      <w:shd w:val="clear" w:color="auto" w:fill="E1DFDD"/>
    </w:rPr>
  </w:style>
  <w:style w:type="table" w:styleId="Grilledutableau">
    <w:name w:val="Table Grid"/>
    <w:basedOn w:val="TableauNormal"/>
    <w:uiPriority w:val="59"/>
    <w:rsid w:val="008027B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otmelimelo.net/sommaireratus.htm" TargetMode="Externa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394</Words>
  <Characters>2173</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15deqi</cp:lastModifiedBy>
  <cp:revision>14</cp:revision>
  <dcterms:created xsi:type="dcterms:W3CDTF">2022-10-30T04:05:00Z</dcterms:created>
  <dcterms:modified xsi:type="dcterms:W3CDTF">2022-11-24T17:19:00Z</dcterms:modified>
</cp:coreProperties>
</file>