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0C65E" w14:textId="285BC502" w:rsidR="001A39EB" w:rsidRPr="001A39EB" w:rsidRDefault="00C37136" w:rsidP="001A39EB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Les types de tableaux - </w:t>
      </w:r>
      <w:r w:rsidR="001A39EB">
        <w:rPr>
          <w:sz w:val="20"/>
          <w:szCs w:val="20"/>
        </w:rPr>
        <w:t>Déroulé possible</w:t>
      </w:r>
      <w:r>
        <w:rPr>
          <w:sz w:val="20"/>
          <w:szCs w:val="20"/>
        </w:rPr>
        <w:t xml:space="preserve"> – Le portrait – Page 1</w:t>
      </w:r>
    </w:p>
    <w:p w14:paraId="29BD84E4" w14:textId="77777777" w:rsidR="008B79B9" w:rsidRPr="00FC1179" w:rsidRDefault="008B79B9" w:rsidP="001A39EB">
      <w:pPr>
        <w:rPr>
          <w:u w:val="single"/>
        </w:rPr>
      </w:pPr>
      <w:r w:rsidRPr="00FC1179">
        <w:rPr>
          <w:u w:val="single"/>
        </w:rPr>
        <w:t>Objectifs :</w:t>
      </w:r>
    </w:p>
    <w:p w14:paraId="7505DF74" w14:textId="422BAAF4" w:rsidR="001A39EB" w:rsidRPr="00FC1179" w:rsidRDefault="008B79B9" w:rsidP="001A39EB">
      <w:r w:rsidRPr="00FC1179">
        <w:t xml:space="preserve">Distinguer les grandes catégories de la création en peinture : </w:t>
      </w:r>
      <w:r w:rsidRPr="006A39EC">
        <w:t>portrait</w:t>
      </w:r>
      <w:r w:rsidRPr="00FC1179">
        <w:t>, paysage, nature morte.</w:t>
      </w:r>
    </w:p>
    <w:p w14:paraId="09ACDFA9" w14:textId="204A24EA" w:rsidR="008B79B9" w:rsidRPr="00FC1179" w:rsidRDefault="008B79B9" w:rsidP="001A39EB">
      <w:r w:rsidRPr="00FC1179">
        <w:t>Reconnaître des œuvres visuelles préalablement étudiées.</w:t>
      </w:r>
    </w:p>
    <w:p w14:paraId="3A2BE00F" w14:textId="0AA58D87" w:rsidR="008B79B9" w:rsidRPr="00FC1179" w:rsidRDefault="008B79B9" w:rsidP="001A39EB">
      <w:r w:rsidRPr="00FC1179">
        <w:t>Exprimer ses émotions et préférences face à une œuvre d’art, en utilisant ses connaissances.</w:t>
      </w:r>
    </w:p>
    <w:p w14:paraId="6552E002" w14:textId="1BD4999B" w:rsidR="008B79B9" w:rsidRPr="00FC1179" w:rsidRDefault="008B79B9" w:rsidP="001A39EB">
      <w:r w:rsidRPr="00FC1179">
        <w:t xml:space="preserve">Réaliser </w:t>
      </w:r>
      <w:r w:rsidR="00DB6AF4">
        <w:t>une production</w:t>
      </w:r>
      <w:r w:rsidRPr="00FC1179">
        <w:t xml:space="preserve"> à visée artistique.</w:t>
      </w:r>
    </w:p>
    <w:p w14:paraId="37108F43" w14:textId="77777777" w:rsidR="008B79B9" w:rsidRPr="00FC1179" w:rsidRDefault="008B79B9" w:rsidP="001A39EB"/>
    <w:p w14:paraId="43FE8BBA" w14:textId="753D3FDC" w:rsidR="006A39EC" w:rsidRPr="006A39EC" w:rsidRDefault="006A39EC" w:rsidP="001A39EB">
      <w:pPr>
        <w:rPr>
          <w:b/>
          <w:bCs/>
          <w:color w:val="7030A0"/>
          <w:u w:val="single"/>
        </w:rPr>
      </w:pPr>
      <w:r w:rsidRPr="006A39EC">
        <w:rPr>
          <w:b/>
          <w:bCs/>
          <w:color w:val="7030A0"/>
          <w:u w:val="single"/>
        </w:rPr>
        <w:t>1 – Le portrait</w:t>
      </w:r>
    </w:p>
    <w:p w14:paraId="06BE5E01" w14:textId="77777777" w:rsidR="006A39EC" w:rsidRPr="006A39EC" w:rsidRDefault="006A39EC" w:rsidP="001A39EB">
      <w:pPr>
        <w:rPr>
          <w:sz w:val="16"/>
          <w:szCs w:val="16"/>
        </w:rPr>
      </w:pPr>
    </w:p>
    <w:p w14:paraId="055AF819" w14:textId="17432A67" w:rsidR="00FC1179" w:rsidRPr="002160AF" w:rsidRDefault="00FC1179" w:rsidP="001A39EB">
      <w:pPr>
        <w:rPr>
          <w:u w:val="single"/>
        </w:rPr>
      </w:pPr>
      <w:r w:rsidRPr="002160AF">
        <w:rPr>
          <w:u w:val="single"/>
        </w:rPr>
        <w:t>a – Recueil des représentations</w:t>
      </w:r>
    </w:p>
    <w:p w14:paraId="5695F789" w14:textId="7AE39C34" w:rsidR="00706740" w:rsidRPr="00706740" w:rsidRDefault="00706740" w:rsidP="00706740">
      <w:r w:rsidRPr="00706740">
        <w:t xml:space="preserve">Afficher au tableau </w:t>
      </w:r>
      <w:r>
        <w:t>le document</w:t>
      </w:r>
      <w:r w:rsidR="00756E3D">
        <w:t xml:space="preserve"> «</w:t>
      </w:r>
      <w:r w:rsidR="00756E3D" w:rsidRPr="00706740">
        <w:t xml:space="preserve"> </w:t>
      </w:r>
      <w:r w:rsidR="00756E3D" w:rsidRPr="00180BEF">
        <w:rPr>
          <w:color w:val="4BACC6" w:themeColor="accent5"/>
        </w:rPr>
        <w:t>Portrait</w:t>
      </w:r>
      <w:r w:rsidRPr="00180BEF">
        <w:rPr>
          <w:color w:val="4BACC6" w:themeColor="accent5"/>
        </w:rPr>
        <w:t xml:space="preserve"> paysage ou nature morte » page </w:t>
      </w:r>
      <w:r w:rsidR="00126053" w:rsidRPr="00180BEF">
        <w:rPr>
          <w:color w:val="4BACC6" w:themeColor="accent5"/>
        </w:rPr>
        <w:t>1</w:t>
      </w:r>
      <w:r w:rsidR="00756E3D" w:rsidRPr="00180BEF">
        <w:rPr>
          <w:color w:val="4BACC6" w:themeColor="accent5"/>
        </w:rPr>
        <w:t xml:space="preserve"> </w:t>
      </w:r>
      <w:r w:rsidR="00756E3D" w:rsidRPr="00706740">
        <w:t>:</w:t>
      </w:r>
      <w:r w:rsidRPr="00706740">
        <w:t xml:space="preserve"> Portrait, paysage ou nature </w:t>
      </w:r>
      <w:r w:rsidR="008D7597" w:rsidRPr="00706740">
        <w:t>morte ?</w:t>
      </w:r>
    </w:p>
    <w:p w14:paraId="524627C6" w14:textId="0A30D12E" w:rsidR="00706740" w:rsidRPr="00706740" w:rsidRDefault="00706740" w:rsidP="00706740">
      <w:r w:rsidRPr="00706740">
        <w:t>Poser la question suivante : D’après vous, quel tableau représente un portrait ? Un paysage ? Une nature morte ?</w:t>
      </w:r>
    </w:p>
    <w:p w14:paraId="6870AB12" w14:textId="3B1737E1" w:rsidR="00706740" w:rsidRDefault="00706740" w:rsidP="00706740">
      <w:r w:rsidRPr="00706740">
        <w:t>Tableau : 1 : un paysage ; tableau 2 : un portrait ; tableau 3 : une nature morte.</w:t>
      </w:r>
    </w:p>
    <w:p w14:paraId="72318A6E" w14:textId="147CBE43" w:rsidR="00126053" w:rsidRDefault="00126053" w:rsidP="00706740">
      <w:r w:rsidRPr="00706740">
        <w:t>Afficher au tableau</w:t>
      </w:r>
      <w:r>
        <w:t xml:space="preserve"> </w:t>
      </w:r>
      <w:r w:rsidRPr="00180BEF">
        <w:rPr>
          <w:color w:val="4BACC6" w:themeColor="accent5"/>
        </w:rPr>
        <w:t>la page 2</w:t>
      </w:r>
      <w:r w:rsidR="006A39EC" w:rsidRPr="00180BEF">
        <w:rPr>
          <w:color w:val="4BACC6" w:themeColor="accent5"/>
        </w:rPr>
        <w:t> </w:t>
      </w:r>
      <w:r w:rsidR="006A39EC">
        <w:t>: les élèves ont ainsi les noms des artistes qui ont produit ces œuvres.</w:t>
      </w:r>
    </w:p>
    <w:p w14:paraId="27075887" w14:textId="77777777" w:rsidR="00126053" w:rsidRPr="00706740" w:rsidRDefault="00126053" w:rsidP="00706740"/>
    <w:p w14:paraId="455FD111" w14:textId="77777777" w:rsidR="00706740" w:rsidRPr="00706740" w:rsidRDefault="00706740" w:rsidP="00706740">
      <w:r w:rsidRPr="00706740">
        <w:t>Expliquer que pour cette période on va travailler sur le portrait.</w:t>
      </w:r>
    </w:p>
    <w:p w14:paraId="07E458DD" w14:textId="1244C516" w:rsidR="00706740" w:rsidRPr="00706740" w:rsidRDefault="00706740" w:rsidP="00706740">
      <w:r w:rsidRPr="00706740">
        <w:t xml:space="preserve">Distribuer une petite feuille à chaque élève. Chaque élève doit essayer de répondre, par écrit, à la question suivante : </w:t>
      </w:r>
      <w:r w:rsidR="006A39EC">
        <w:t>D’après toi, q</w:t>
      </w:r>
      <w:r w:rsidRPr="00706740">
        <w:t>u’est-ce qu’un portrait ?</w:t>
      </w:r>
      <w:r w:rsidR="008C3FD3">
        <w:t xml:space="preserve">, en s’aidant de </w:t>
      </w:r>
      <w:r w:rsidR="008C3FD3" w:rsidRPr="008C3FD3">
        <w:rPr>
          <w:color w:val="4BACC6" w:themeColor="accent5"/>
        </w:rPr>
        <w:t xml:space="preserve">la page 3 </w:t>
      </w:r>
      <w:r w:rsidR="008C3FD3">
        <w:t>affichée au tableau.</w:t>
      </w:r>
      <w:r w:rsidRPr="00706740">
        <w:br/>
        <w:t>Ramasser les feuilles.</w:t>
      </w:r>
    </w:p>
    <w:p w14:paraId="03603341" w14:textId="1C9AEC07" w:rsidR="002160AF" w:rsidRPr="002160AF" w:rsidRDefault="002160AF" w:rsidP="001A39EB"/>
    <w:p w14:paraId="7A714117" w14:textId="2EB9E50F" w:rsidR="002160AF" w:rsidRPr="002160AF" w:rsidRDefault="002160AF" w:rsidP="002160AF">
      <w:pPr>
        <w:rPr>
          <w:u w:val="single"/>
        </w:rPr>
      </w:pPr>
      <w:r w:rsidRPr="002160AF">
        <w:rPr>
          <w:u w:val="single"/>
        </w:rPr>
        <w:t>b  - Observation et analyse</w:t>
      </w:r>
    </w:p>
    <w:p w14:paraId="65DB1B3F" w14:textId="66BF8E35" w:rsidR="002160AF" w:rsidRPr="006A39EC" w:rsidRDefault="002160AF" w:rsidP="002160AF">
      <w:r w:rsidRPr="006A39EC">
        <w:t xml:space="preserve">Afficher au </w:t>
      </w:r>
      <w:r w:rsidR="00D6186D" w:rsidRPr="006A39EC">
        <w:t>tableau</w:t>
      </w:r>
      <w:r w:rsidRPr="006A39EC">
        <w:t> </w:t>
      </w:r>
      <w:r w:rsidR="006A39EC" w:rsidRPr="00180BEF">
        <w:rPr>
          <w:color w:val="4BACC6" w:themeColor="accent5"/>
        </w:rPr>
        <w:t>la</w:t>
      </w:r>
      <w:r w:rsidR="00946A81" w:rsidRPr="00180BEF">
        <w:rPr>
          <w:color w:val="4BACC6" w:themeColor="accent5"/>
        </w:rPr>
        <w:t xml:space="preserve"> page </w:t>
      </w:r>
      <w:r w:rsidR="008C3FD3">
        <w:rPr>
          <w:color w:val="4BACC6" w:themeColor="accent5"/>
        </w:rPr>
        <w:t>4</w:t>
      </w:r>
      <w:r w:rsidR="00946A81" w:rsidRPr="006A39EC">
        <w:t>.</w:t>
      </w:r>
    </w:p>
    <w:p w14:paraId="36C29DD6" w14:textId="2D0A226C" w:rsidR="00946A81" w:rsidRPr="00946A81" w:rsidRDefault="00946A81" w:rsidP="002160AF">
      <w:r>
        <w:t>Ce</w:t>
      </w:r>
      <w:r w:rsidR="006A39EC">
        <w:t>tte</w:t>
      </w:r>
      <w:r>
        <w:t xml:space="preserve"> </w:t>
      </w:r>
      <w:r w:rsidR="006A39EC">
        <w:t>page</w:t>
      </w:r>
      <w:r>
        <w:t xml:space="preserve"> et ses mots cachés sont l’occasion pour les élèves de discuter de leurs représentations, de les remettre </w:t>
      </w:r>
      <w:r w:rsidRPr="00FC1179">
        <w:t>en question,</w:t>
      </w:r>
      <w:r>
        <w:t xml:space="preserve"> de les</w:t>
      </w:r>
      <w:r w:rsidRPr="00FC1179">
        <w:t xml:space="preserve"> valid</w:t>
      </w:r>
      <w:r>
        <w:t>er</w:t>
      </w:r>
      <w:r w:rsidRPr="00FC1179">
        <w:t xml:space="preserve"> ou non</w:t>
      </w:r>
      <w:r>
        <w:t>.</w:t>
      </w:r>
      <w:r w:rsidRPr="00FC1179">
        <w:br/>
      </w:r>
      <w:r>
        <w:t>Poser les questions suivantes pour guider</w:t>
      </w:r>
      <w:r w:rsidR="009B2C46">
        <w:t xml:space="preserve"> les élèves :</w:t>
      </w:r>
    </w:p>
    <w:p w14:paraId="21B11E86" w14:textId="68B5FCF5" w:rsidR="002160AF" w:rsidRPr="002160AF" w:rsidRDefault="0009200E" w:rsidP="002160AF">
      <w:r>
        <w:t>Que représente un portrait ?</w:t>
      </w:r>
      <w:r w:rsidR="009B2C46" w:rsidRPr="009B2C46">
        <w:t xml:space="preserve"> </w:t>
      </w:r>
      <w:r w:rsidR="009B2C46" w:rsidRPr="00FC1179">
        <w:t>De qui fait-on le portrait ?</w:t>
      </w:r>
      <w:r w:rsidR="009B2C46" w:rsidRPr="009B2C46">
        <w:t xml:space="preserve"> </w:t>
      </w:r>
      <w:r w:rsidR="009B2C46" w:rsidRPr="00FC1179">
        <w:t>Pour qui ?</w:t>
      </w:r>
      <w:r w:rsidR="009B2C46" w:rsidRPr="009B2C46">
        <w:t xml:space="preserve"> </w:t>
      </w:r>
      <w:r w:rsidR="009B2C46" w:rsidRPr="00FC1179">
        <w:t xml:space="preserve">A quoi </w:t>
      </w:r>
      <w:r>
        <w:t>sert</w:t>
      </w:r>
      <w:r w:rsidR="001D6210">
        <w:t>-il</w:t>
      </w:r>
      <w:r w:rsidR="009B2C46" w:rsidRPr="00FC1179">
        <w:t xml:space="preserve"> ?</w:t>
      </w:r>
      <w:r w:rsidR="009B2C46" w:rsidRPr="00FC1179">
        <w:br/>
      </w:r>
      <w:r w:rsidR="002160AF" w:rsidRPr="002160AF">
        <w:t xml:space="preserve">S’appuyer sur les informations de </w:t>
      </w:r>
      <w:r w:rsidR="002160AF" w:rsidRPr="00180BEF">
        <w:rPr>
          <w:color w:val="4BACC6" w:themeColor="accent5"/>
        </w:rPr>
        <w:t xml:space="preserve">la </w:t>
      </w:r>
      <w:r w:rsidR="001D6210" w:rsidRPr="00180BEF">
        <w:rPr>
          <w:color w:val="4BACC6" w:themeColor="accent5"/>
        </w:rPr>
        <w:t xml:space="preserve">page </w:t>
      </w:r>
      <w:r w:rsidR="008C3FD3">
        <w:rPr>
          <w:color w:val="4BACC6" w:themeColor="accent5"/>
        </w:rPr>
        <w:t>5</w:t>
      </w:r>
      <w:r w:rsidR="001D6210" w:rsidRPr="00180BEF">
        <w:rPr>
          <w:color w:val="4BACC6" w:themeColor="accent5"/>
        </w:rPr>
        <w:t xml:space="preserve"> </w:t>
      </w:r>
      <w:r w:rsidR="002160AF" w:rsidRPr="002160AF">
        <w:t xml:space="preserve">pour </w:t>
      </w:r>
      <w:r w:rsidR="00DE1BE2">
        <w:t xml:space="preserve">compléter le travail et notamment </w:t>
      </w:r>
      <w:r w:rsidR="002160AF" w:rsidRPr="002160AF">
        <w:t>définir les différents types de portraits :</w:t>
      </w:r>
    </w:p>
    <w:p w14:paraId="22ECBDF8" w14:textId="77777777" w:rsidR="002160AF" w:rsidRPr="002160AF" w:rsidRDefault="002160AF" w:rsidP="002160AF">
      <w:pPr>
        <w:widowControl w:val="0"/>
      </w:pPr>
      <w:r w:rsidRPr="002160AF">
        <w:t xml:space="preserve">- choix du cadrage : </w:t>
      </w:r>
    </w:p>
    <w:p w14:paraId="6F408AEA" w14:textId="77777777" w:rsidR="002160AF" w:rsidRPr="002160AF" w:rsidRDefault="002160AF" w:rsidP="002160AF">
      <w:pPr>
        <w:widowControl w:val="0"/>
      </w:pPr>
      <w:r w:rsidRPr="002160AF">
        <w:t xml:space="preserve">       - en gros plan : on ne voit que la tête ;</w:t>
      </w:r>
    </w:p>
    <w:p w14:paraId="1A1E1936" w14:textId="77777777" w:rsidR="002160AF" w:rsidRPr="002160AF" w:rsidRDefault="002160AF" w:rsidP="002160AF">
      <w:pPr>
        <w:widowControl w:val="0"/>
      </w:pPr>
      <w:r w:rsidRPr="002160AF">
        <w:t xml:space="preserve">       - en buste : on voit le buste ;</w:t>
      </w:r>
    </w:p>
    <w:p w14:paraId="0FB9FD2B" w14:textId="77777777" w:rsidR="002160AF" w:rsidRPr="002160AF" w:rsidRDefault="002160AF" w:rsidP="002160AF">
      <w:pPr>
        <w:widowControl w:val="0"/>
      </w:pPr>
      <w:r w:rsidRPr="002160AF">
        <w:t xml:space="preserve">       - en demi-hauteur : on voit les cuisses ;</w:t>
      </w:r>
    </w:p>
    <w:p w14:paraId="6D321836" w14:textId="77777777" w:rsidR="002160AF" w:rsidRPr="002160AF" w:rsidRDefault="002160AF" w:rsidP="002160AF">
      <w:pPr>
        <w:widowControl w:val="0"/>
      </w:pPr>
      <w:r w:rsidRPr="002160AF">
        <w:t xml:space="preserve">       - en pied : on voit la personne en entier.</w:t>
      </w:r>
    </w:p>
    <w:p w14:paraId="35D7B54C" w14:textId="77777777" w:rsidR="002160AF" w:rsidRPr="002160AF" w:rsidRDefault="002160AF" w:rsidP="002160AF">
      <w:pPr>
        <w:widowControl w:val="0"/>
      </w:pPr>
      <w:r w:rsidRPr="002160AF">
        <w:t xml:space="preserve"> - choix de l’orientation du regard : </w:t>
      </w:r>
    </w:p>
    <w:p w14:paraId="2F52EAD2" w14:textId="77777777" w:rsidR="002160AF" w:rsidRPr="002160AF" w:rsidRDefault="002160AF" w:rsidP="002160AF">
      <w:pPr>
        <w:widowControl w:val="0"/>
      </w:pPr>
      <w:r w:rsidRPr="002160AF">
        <w:t xml:space="preserve">       - de face : on voit les deux yeux et les deux oreilles ;</w:t>
      </w:r>
    </w:p>
    <w:p w14:paraId="1B073556" w14:textId="77777777" w:rsidR="002160AF" w:rsidRPr="002160AF" w:rsidRDefault="002160AF" w:rsidP="002160AF">
      <w:pPr>
        <w:widowControl w:val="0"/>
      </w:pPr>
      <w:r w:rsidRPr="002160AF">
        <w:t xml:space="preserve">       - de trois-quarts : on voit les deux yeux mais qu’une oreille ;</w:t>
      </w:r>
    </w:p>
    <w:p w14:paraId="7E95DCCF" w14:textId="77777777" w:rsidR="002160AF" w:rsidRPr="002160AF" w:rsidRDefault="002160AF" w:rsidP="002160AF">
      <w:pPr>
        <w:widowControl w:val="0"/>
      </w:pPr>
      <w:r w:rsidRPr="002160AF">
        <w:t xml:space="preserve">       - de profil : on ne voit qu’un œil et qu’une oreille.</w:t>
      </w:r>
    </w:p>
    <w:p w14:paraId="7E5D90D8" w14:textId="6080837B" w:rsidR="002160AF" w:rsidRPr="001D6210" w:rsidRDefault="001D6210" w:rsidP="001A39EB">
      <w:r w:rsidRPr="001D6210">
        <w:t>Rendre leur feuille à chaque élève.</w:t>
      </w:r>
    </w:p>
    <w:p w14:paraId="3D40E824" w14:textId="77777777" w:rsidR="001D6210" w:rsidRDefault="001D6210" w:rsidP="001A39EB">
      <w:pPr>
        <w:rPr>
          <w:rFonts w:ascii="Segoe UI Symbol" w:hAnsi="Segoe UI Symbol" w:cs="Segoe UI Symbol"/>
        </w:rPr>
      </w:pPr>
    </w:p>
    <w:p w14:paraId="128D54C4" w14:textId="3C75FD00" w:rsidR="008B79B9" w:rsidRPr="009B2C46" w:rsidRDefault="009B2C46" w:rsidP="001A39EB">
      <w:pPr>
        <w:widowControl w:val="0"/>
      </w:pPr>
      <w:r>
        <w:rPr>
          <w:u w:val="single"/>
        </w:rPr>
        <w:t>c</w:t>
      </w:r>
      <w:r w:rsidR="008B79B9" w:rsidRPr="009B2C46">
        <w:rPr>
          <w:u w:val="single"/>
        </w:rPr>
        <w:t xml:space="preserve"> – Fiche mémoire</w:t>
      </w:r>
      <w:r w:rsidR="008B79B9" w:rsidRPr="009B2C46">
        <w:t xml:space="preserve"> </w:t>
      </w:r>
    </w:p>
    <w:p w14:paraId="68B7AC0E" w14:textId="17EBDEEF" w:rsidR="008B79B9" w:rsidRPr="009B2C46" w:rsidRDefault="008B79B9" w:rsidP="001A39EB">
      <w:pPr>
        <w:widowControl w:val="0"/>
      </w:pPr>
      <w:r w:rsidRPr="00FC767D">
        <w:t xml:space="preserve">Fiche élève </w:t>
      </w:r>
      <w:r w:rsidRPr="00FC767D">
        <w:rPr>
          <w:color w:val="4BACC6" w:themeColor="accent5"/>
        </w:rPr>
        <w:t xml:space="preserve">« Le portrait » </w:t>
      </w:r>
      <w:r w:rsidRPr="009B2C46">
        <w:t>à coller dans le cahier de culture</w:t>
      </w:r>
      <w:r w:rsidR="009B2C46">
        <w:t> ; ainsi que la feuille de représentations de l’élève.</w:t>
      </w:r>
    </w:p>
    <w:p w14:paraId="5754182C" w14:textId="50303E5A" w:rsidR="008B79B9" w:rsidRDefault="008B79B9" w:rsidP="001A39EB">
      <w:pPr>
        <w:widowControl w:val="0"/>
        <w:rPr>
          <w:sz w:val="28"/>
          <w:szCs w:val="28"/>
        </w:rPr>
      </w:pPr>
    </w:p>
    <w:p w14:paraId="06A801AF" w14:textId="77777777" w:rsidR="00DE1BE2" w:rsidRDefault="00DE1BE2" w:rsidP="001A39EB">
      <w:pPr>
        <w:widowControl w:val="0"/>
        <w:rPr>
          <w:u w:val="single"/>
        </w:rPr>
      </w:pPr>
    </w:p>
    <w:p w14:paraId="4190A030" w14:textId="77777777" w:rsidR="00DE1BE2" w:rsidRDefault="00DE1BE2" w:rsidP="001A39EB">
      <w:pPr>
        <w:widowControl w:val="0"/>
        <w:rPr>
          <w:u w:val="single"/>
        </w:rPr>
      </w:pPr>
    </w:p>
    <w:p w14:paraId="0ABD9F55" w14:textId="77777777" w:rsidR="00DE1BE2" w:rsidRDefault="00DE1BE2" w:rsidP="001A39EB">
      <w:pPr>
        <w:widowControl w:val="0"/>
        <w:rPr>
          <w:u w:val="single"/>
        </w:rPr>
      </w:pPr>
    </w:p>
    <w:p w14:paraId="7C021ACA" w14:textId="77777777" w:rsidR="00DE1BE2" w:rsidRDefault="00DE1BE2" w:rsidP="00DE1BE2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Les types de tableaux - Déroulé possible – Le portrait – Page 2</w:t>
      </w:r>
    </w:p>
    <w:p w14:paraId="3898544E" w14:textId="77777777" w:rsidR="00DE1BE2" w:rsidRPr="001A39EB" w:rsidRDefault="00DE1BE2" w:rsidP="00DE1BE2">
      <w:pPr>
        <w:jc w:val="right"/>
        <w:rPr>
          <w:sz w:val="20"/>
          <w:szCs w:val="20"/>
        </w:rPr>
      </w:pPr>
    </w:p>
    <w:p w14:paraId="65D4F1E3" w14:textId="645E24FB" w:rsidR="008B79B9" w:rsidRPr="009B2C46" w:rsidRDefault="009B2C46" w:rsidP="001A39EB">
      <w:pPr>
        <w:widowControl w:val="0"/>
        <w:rPr>
          <w:u w:val="single"/>
        </w:rPr>
      </w:pPr>
      <w:r w:rsidRPr="009B2C46">
        <w:rPr>
          <w:u w:val="single"/>
        </w:rPr>
        <w:t>d</w:t>
      </w:r>
      <w:r w:rsidR="008B79B9" w:rsidRPr="009B2C46">
        <w:rPr>
          <w:u w:val="single"/>
        </w:rPr>
        <w:t xml:space="preserve"> – Réalisation d’une production</w:t>
      </w:r>
    </w:p>
    <w:p w14:paraId="615DF0F8" w14:textId="6EC21DBF" w:rsidR="008B79B9" w:rsidRDefault="009B2C46" w:rsidP="001A39EB">
      <w:pPr>
        <w:widowControl w:val="0"/>
      </w:pPr>
      <w:r>
        <w:t>Possibilité de réaliser un portrait « A la manière de ... » en faisant varier un ou plusieurs critères : craies grasses, peinture, encres, collages, couleurs...</w:t>
      </w:r>
    </w:p>
    <w:p w14:paraId="27FC084C" w14:textId="29533CB5" w:rsidR="009B2C46" w:rsidRDefault="009B2C46" w:rsidP="001A39EB">
      <w:pPr>
        <w:widowControl w:val="0"/>
      </w:pPr>
      <w:r>
        <w:t>« La jeune fille à la perle » de Johannes Vermeer</w:t>
      </w:r>
    </w:p>
    <w:p w14:paraId="721F9A1F" w14:textId="77777777" w:rsidR="00FC767D" w:rsidRDefault="00FC767D" w:rsidP="001A39EB">
      <w:pPr>
        <w:widowControl w:val="0"/>
      </w:pPr>
    </w:p>
    <w:p w14:paraId="794CB6C1" w14:textId="290CFBAB" w:rsidR="009B2C46" w:rsidRDefault="009B2C46" w:rsidP="001A39EB">
      <w:pPr>
        <w:widowControl w:val="0"/>
      </w:pPr>
      <w:r>
        <w:t>« La petite fille à l’arrosoir » d</w:t>
      </w:r>
      <w:r w:rsidR="00DB6AF4">
        <w:t>’Auguste</w:t>
      </w:r>
      <w:r>
        <w:t xml:space="preserve"> </w:t>
      </w:r>
      <w:r w:rsidR="00DB6AF4">
        <w:t>Renoir</w:t>
      </w:r>
    </w:p>
    <w:p w14:paraId="231E9505" w14:textId="7E997224" w:rsidR="00DB6AF4" w:rsidRDefault="00DB6AF4" w:rsidP="001A39EB">
      <w:pPr>
        <w:widowControl w:val="0"/>
      </w:pPr>
      <w:r>
        <w:t xml:space="preserve">« Marie-Thérèse » de Pablo Picasso </w:t>
      </w:r>
    </w:p>
    <w:p w14:paraId="1EF9F356" w14:textId="0A87B043" w:rsidR="00DB6AF4" w:rsidRDefault="00204BD1" w:rsidP="001A39EB">
      <w:pPr>
        <w:widowControl w:val="0"/>
      </w:pPr>
      <w:r>
        <w:t xml:space="preserve">« Marilyn Monroe » </w:t>
      </w:r>
      <w:r w:rsidR="00446E87">
        <w:t>de</w:t>
      </w:r>
      <w:r>
        <w:t xml:space="preserve"> </w:t>
      </w:r>
      <w:r w:rsidRPr="00204BD1">
        <w:rPr>
          <w:rStyle w:val="Accentuation"/>
          <w:i w:val="0"/>
          <w:iCs w:val="0"/>
        </w:rPr>
        <w:t>Andy Warhol</w:t>
      </w:r>
    </w:p>
    <w:p w14:paraId="12DC4946" w14:textId="2698F680" w:rsidR="00FC767D" w:rsidRPr="009B2C46" w:rsidRDefault="00FC767D" w:rsidP="001A39EB">
      <w:pPr>
        <w:widowControl w:val="0"/>
      </w:pPr>
      <w:r>
        <w:t>« La chute d’Icare » d</w:t>
      </w:r>
      <w:r w:rsidR="009B2030">
        <w:t xml:space="preserve">e </w:t>
      </w:r>
      <w:r>
        <w:t>Henri Matisse...</w:t>
      </w:r>
    </w:p>
    <w:p w14:paraId="4B202568" w14:textId="77777777" w:rsidR="00C37136" w:rsidRDefault="00C37136" w:rsidP="00860BCB">
      <w:pPr>
        <w:jc w:val="right"/>
        <w:rPr>
          <w:sz w:val="20"/>
          <w:szCs w:val="20"/>
        </w:rPr>
      </w:pPr>
    </w:p>
    <w:p w14:paraId="7E2814F3" w14:textId="77777777" w:rsidR="00C37136" w:rsidRDefault="00C37136" w:rsidP="00860BCB">
      <w:pPr>
        <w:jc w:val="right"/>
        <w:rPr>
          <w:sz w:val="20"/>
          <w:szCs w:val="20"/>
        </w:rPr>
      </w:pPr>
    </w:p>
    <w:p w14:paraId="61583E72" w14:textId="77777777" w:rsidR="00C37136" w:rsidRDefault="00C37136" w:rsidP="00860BCB">
      <w:pPr>
        <w:jc w:val="right"/>
        <w:rPr>
          <w:sz w:val="20"/>
          <w:szCs w:val="20"/>
        </w:rPr>
      </w:pPr>
    </w:p>
    <w:p w14:paraId="4144B952" w14:textId="77777777" w:rsidR="00C37136" w:rsidRDefault="00C37136" w:rsidP="00860BCB">
      <w:pPr>
        <w:jc w:val="right"/>
        <w:rPr>
          <w:sz w:val="20"/>
          <w:szCs w:val="20"/>
        </w:rPr>
      </w:pPr>
    </w:p>
    <w:p w14:paraId="32EE740C" w14:textId="77777777" w:rsidR="00C37136" w:rsidRDefault="00C37136" w:rsidP="00860BCB">
      <w:pPr>
        <w:jc w:val="right"/>
        <w:rPr>
          <w:sz w:val="20"/>
          <w:szCs w:val="20"/>
        </w:rPr>
      </w:pPr>
    </w:p>
    <w:p w14:paraId="2EB7516B" w14:textId="77777777" w:rsidR="00C37136" w:rsidRDefault="00C37136" w:rsidP="00860BCB">
      <w:pPr>
        <w:jc w:val="right"/>
        <w:rPr>
          <w:sz w:val="20"/>
          <w:szCs w:val="20"/>
        </w:rPr>
      </w:pPr>
    </w:p>
    <w:p w14:paraId="318EFA8F" w14:textId="77777777" w:rsidR="00C37136" w:rsidRDefault="00C37136" w:rsidP="00860BCB">
      <w:pPr>
        <w:jc w:val="right"/>
        <w:rPr>
          <w:sz w:val="20"/>
          <w:szCs w:val="20"/>
        </w:rPr>
      </w:pPr>
    </w:p>
    <w:p w14:paraId="0A81919F" w14:textId="77777777" w:rsidR="00C37136" w:rsidRDefault="00C37136" w:rsidP="00860BCB">
      <w:pPr>
        <w:jc w:val="right"/>
        <w:rPr>
          <w:sz w:val="20"/>
          <w:szCs w:val="20"/>
        </w:rPr>
      </w:pPr>
    </w:p>
    <w:p w14:paraId="77EB13D3" w14:textId="77777777" w:rsidR="00C37136" w:rsidRDefault="00C37136" w:rsidP="00860BCB">
      <w:pPr>
        <w:jc w:val="right"/>
        <w:rPr>
          <w:sz w:val="20"/>
          <w:szCs w:val="20"/>
        </w:rPr>
      </w:pPr>
    </w:p>
    <w:p w14:paraId="7905F008" w14:textId="77777777" w:rsidR="00C37136" w:rsidRDefault="00C37136" w:rsidP="00860BCB">
      <w:pPr>
        <w:jc w:val="right"/>
        <w:rPr>
          <w:sz w:val="20"/>
          <w:szCs w:val="20"/>
        </w:rPr>
      </w:pPr>
    </w:p>
    <w:p w14:paraId="03209570" w14:textId="77777777" w:rsidR="00C37136" w:rsidRDefault="00C37136" w:rsidP="00860BCB">
      <w:pPr>
        <w:jc w:val="right"/>
        <w:rPr>
          <w:sz w:val="20"/>
          <w:szCs w:val="20"/>
        </w:rPr>
      </w:pPr>
    </w:p>
    <w:p w14:paraId="01403786" w14:textId="77777777" w:rsidR="00C37136" w:rsidRDefault="00C37136" w:rsidP="00860BCB">
      <w:pPr>
        <w:jc w:val="right"/>
        <w:rPr>
          <w:sz w:val="20"/>
          <w:szCs w:val="20"/>
        </w:rPr>
      </w:pPr>
    </w:p>
    <w:p w14:paraId="41D3FA24" w14:textId="77777777" w:rsidR="00C37136" w:rsidRDefault="00C37136" w:rsidP="00860BCB">
      <w:pPr>
        <w:jc w:val="right"/>
        <w:rPr>
          <w:sz w:val="20"/>
          <w:szCs w:val="20"/>
        </w:rPr>
      </w:pPr>
    </w:p>
    <w:p w14:paraId="5D8B2BF8" w14:textId="77777777" w:rsidR="00C37136" w:rsidRDefault="00C37136" w:rsidP="00860BCB">
      <w:pPr>
        <w:jc w:val="right"/>
        <w:rPr>
          <w:sz w:val="20"/>
          <w:szCs w:val="20"/>
        </w:rPr>
      </w:pPr>
    </w:p>
    <w:p w14:paraId="334F48C4" w14:textId="77777777" w:rsidR="00C37136" w:rsidRDefault="00C37136" w:rsidP="00860BCB">
      <w:pPr>
        <w:jc w:val="right"/>
        <w:rPr>
          <w:sz w:val="20"/>
          <w:szCs w:val="20"/>
        </w:rPr>
      </w:pPr>
    </w:p>
    <w:p w14:paraId="475F7360" w14:textId="77777777" w:rsidR="00C37136" w:rsidRDefault="00C37136" w:rsidP="00860BCB">
      <w:pPr>
        <w:jc w:val="right"/>
        <w:rPr>
          <w:sz w:val="20"/>
          <w:szCs w:val="20"/>
        </w:rPr>
      </w:pPr>
    </w:p>
    <w:p w14:paraId="4D4EDAD8" w14:textId="77777777" w:rsidR="00C37136" w:rsidRDefault="00C37136" w:rsidP="00860BCB">
      <w:pPr>
        <w:jc w:val="right"/>
        <w:rPr>
          <w:sz w:val="20"/>
          <w:szCs w:val="20"/>
        </w:rPr>
      </w:pPr>
    </w:p>
    <w:p w14:paraId="3F0D7D41" w14:textId="77777777" w:rsidR="00C37136" w:rsidRDefault="00C37136" w:rsidP="00860BCB">
      <w:pPr>
        <w:jc w:val="right"/>
        <w:rPr>
          <w:sz w:val="20"/>
          <w:szCs w:val="20"/>
        </w:rPr>
      </w:pPr>
    </w:p>
    <w:p w14:paraId="04BA498B" w14:textId="77777777" w:rsidR="00C37136" w:rsidRDefault="00C37136" w:rsidP="00860BCB">
      <w:pPr>
        <w:jc w:val="right"/>
        <w:rPr>
          <w:sz w:val="20"/>
          <w:szCs w:val="20"/>
        </w:rPr>
      </w:pPr>
    </w:p>
    <w:p w14:paraId="25C63BCE" w14:textId="77777777" w:rsidR="00C37136" w:rsidRDefault="00C37136" w:rsidP="00860BCB">
      <w:pPr>
        <w:jc w:val="right"/>
        <w:rPr>
          <w:sz w:val="20"/>
          <w:szCs w:val="20"/>
        </w:rPr>
      </w:pPr>
    </w:p>
    <w:p w14:paraId="791CA81C" w14:textId="77777777" w:rsidR="00C37136" w:rsidRDefault="00C37136" w:rsidP="00860BCB">
      <w:pPr>
        <w:jc w:val="right"/>
        <w:rPr>
          <w:sz w:val="20"/>
          <w:szCs w:val="20"/>
        </w:rPr>
      </w:pPr>
    </w:p>
    <w:p w14:paraId="153187EB" w14:textId="77777777" w:rsidR="00C37136" w:rsidRDefault="00C37136" w:rsidP="00860BCB">
      <w:pPr>
        <w:jc w:val="right"/>
        <w:rPr>
          <w:sz w:val="20"/>
          <w:szCs w:val="20"/>
        </w:rPr>
      </w:pPr>
    </w:p>
    <w:p w14:paraId="0746A758" w14:textId="77777777" w:rsidR="00C37136" w:rsidRDefault="00C37136" w:rsidP="00860BCB">
      <w:pPr>
        <w:jc w:val="right"/>
        <w:rPr>
          <w:sz w:val="20"/>
          <w:szCs w:val="20"/>
        </w:rPr>
      </w:pPr>
    </w:p>
    <w:p w14:paraId="4174BA2F" w14:textId="77777777" w:rsidR="00C37136" w:rsidRDefault="00C37136" w:rsidP="00860BCB">
      <w:pPr>
        <w:jc w:val="right"/>
        <w:rPr>
          <w:sz w:val="20"/>
          <w:szCs w:val="20"/>
        </w:rPr>
      </w:pPr>
    </w:p>
    <w:p w14:paraId="3E229634" w14:textId="77777777" w:rsidR="00C37136" w:rsidRDefault="00C37136" w:rsidP="00860BCB">
      <w:pPr>
        <w:jc w:val="right"/>
        <w:rPr>
          <w:sz w:val="20"/>
          <w:szCs w:val="20"/>
        </w:rPr>
      </w:pPr>
    </w:p>
    <w:p w14:paraId="3F8CBE98" w14:textId="77777777" w:rsidR="00C37136" w:rsidRDefault="00C37136" w:rsidP="00860BCB">
      <w:pPr>
        <w:jc w:val="right"/>
        <w:rPr>
          <w:sz w:val="20"/>
          <w:szCs w:val="20"/>
        </w:rPr>
      </w:pPr>
    </w:p>
    <w:p w14:paraId="51D00F0F" w14:textId="77777777" w:rsidR="00C37136" w:rsidRDefault="00C37136" w:rsidP="00860BCB">
      <w:pPr>
        <w:jc w:val="right"/>
        <w:rPr>
          <w:sz w:val="20"/>
          <w:szCs w:val="20"/>
        </w:rPr>
      </w:pPr>
    </w:p>
    <w:p w14:paraId="3684DB60" w14:textId="77777777" w:rsidR="00C37136" w:rsidRDefault="00C37136" w:rsidP="00860BCB">
      <w:pPr>
        <w:jc w:val="right"/>
        <w:rPr>
          <w:sz w:val="20"/>
          <w:szCs w:val="20"/>
        </w:rPr>
      </w:pPr>
    </w:p>
    <w:p w14:paraId="44480771" w14:textId="77777777" w:rsidR="00C37136" w:rsidRDefault="00C37136" w:rsidP="00860BCB">
      <w:pPr>
        <w:jc w:val="right"/>
        <w:rPr>
          <w:sz w:val="20"/>
          <w:szCs w:val="20"/>
        </w:rPr>
      </w:pPr>
    </w:p>
    <w:p w14:paraId="6412BBDE" w14:textId="77777777" w:rsidR="00C37136" w:rsidRDefault="00C37136" w:rsidP="00860BCB">
      <w:pPr>
        <w:jc w:val="right"/>
        <w:rPr>
          <w:sz w:val="20"/>
          <w:szCs w:val="20"/>
        </w:rPr>
      </w:pPr>
    </w:p>
    <w:p w14:paraId="42D57B04" w14:textId="77777777" w:rsidR="00C37136" w:rsidRDefault="00C37136" w:rsidP="00860BCB">
      <w:pPr>
        <w:jc w:val="right"/>
        <w:rPr>
          <w:sz w:val="20"/>
          <w:szCs w:val="20"/>
        </w:rPr>
      </w:pPr>
    </w:p>
    <w:p w14:paraId="49B87A90" w14:textId="77777777" w:rsidR="00C37136" w:rsidRDefault="00C37136" w:rsidP="00860BCB">
      <w:pPr>
        <w:jc w:val="right"/>
        <w:rPr>
          <w:sz w:val="20"/>
          <w:szCs w:val="20"/>
        </w:rPr>
      </w:pPr>
    </w:p>
    <w:p w14:paraId="2D314593" w14:textId="77777777" w:rsidR="00C37136" w:rsidRDefault="00C37136" w:rsidP="00860BCB">
      <w:pPr>
        <w:jc w:val="right"/>
        <w:rPr>
          <w:sz w:val="20"/>
          <w:szCs w:val="20"/>
        </w:rPr>
      </w:pPr>
    </w:p>
    <w:p w14:paraId="7794CB0D" w14:textId="77777777" w:rsidR="00C37136" w:rsidRDefault="00C37136" w:rsidP="00860BCB">
      <w:pPr>
        <w:jc w:val="right"/>
        <w:rPr>
          <w:sz w:val="20"/>
          <w:szCs w:val="20"/>
        </w:rPr>
      </w:pPr>
    </w:p>
    <w:p w14:paraId="57F51D06" w14:textId="77777777" w:rsidR="00C37136" w:rsidRDefault="00C37136" w:rsidP="00860BCB">
      <w:pPr>
        <w:jc w:val="right"/>
        <w:rPr>
          <w:sz w:val="20"/>
          <w:szCs w:val="20"/>
        </w:rPr>
      </w:pPr>
    </w:p>
    <w:p w14:paraId="213B4412" w14:textId="77777777" w:rsidR="00C37136" w:rsidRDefault="00C37136" w:rsidP="00860BCB">
      <w:pPr>
        <w:jc w:val="right"/>
        <w:rPr>
          <w:sz w:val="20"/>
          <w:szCs w:val="20"/>
        </w:rPr>
      </w:pPr>
    </w:p>
    <w:p w14:paraId="4F128B47" w14:textId="77777777" w:rsidR="00C37136" w:rsidRDefault="00C37136" w:rsidP="00860BCB">
      <w:pPr>
        <w:jc w:val="right"/>
        <w:rPr>
          <w:sz w:val="20"/>
          <w:szCs w:val="20"/>
        </w:rPr>
      </w:pPr>
    </w:p>
    <w:p w14:paraId="6B5B19A8" w14:textId="77777777" w:rsidR="00C37136" w:rsidRDefault="00C37136" w:rsidP="00860BCB">
      <w:pPr>
        <w:jc w:val="right"/>
        <w:rPr>
          <w:sz w:val="20"/>
          <w:szCs w:val="20"/>
        </w:rPr>
      </w:pPr>
    </w:p>
    <w:p w14:paraId="556A0BDF" w14:textId="77777777" w:rsidR="00C37136" w:rsidRDefault="00C37136" w:rsidP="00860BCB">
      <w:pPr>
        <w:jc w:val="right"/>
        <w:rPr>
          <w:sz w:val="20"/>
          <w:szCs w:val="20"/>
        </w:rPr>
      </w:pPr>
    </w:p>
    <w:p w14:paraId="690E2D03" w14:textId="77777777" w:rsidR="00C37136" w:rsidRDefault="00C37136" w:rsidP="00860BCB">
      <w:pPr>
        <w:jc w:val="right"/>
        <w:rPr>
          <w:sz w:val="20"/>
          <w:szCs w:val="20"/>
        </w:rPr>
      </w:pPr>
    </w:p>
    <w:p w14:paraId="7059799A" w14:textId="77777777" w:rsidR="00C37136" w:rsidRDefault="00C37136" w:rsidP="00860BCB">
      <w:pPr>
        <w:jc w:val="right"/>
        <w:rPr>
          <w:sz w:val="20"/>
          <w:szCs w:val="20"/>
        </w:rPr>
      </w:pPr>
    </w:p>
    <w:p w14:paraId="5C64B7DD" w14:textId="77777777" w:rsidR="00C37136" w:rsidRDefault="00C37136" w:rsidP="00860BCB">
      <w:pPr>
        <w:jc w:val="right"/>
        <w:rPr>
          <w:sz w:val="20"/>
          <w:szCs w:val="20"/>
        </w:rPr>
      </w:pPr>
    </w:p>
    <w:p w14:paraId="4132D137" w14:textId="77777777" w:rsidR="00C37136" w:rsidRDefault="00C37136" w:rsidP="00860BCB">
      <w:pPr>
        <w:jc w:val="right"/>
        <w:rPr>
          <w:sz w:val="20"/>
          <w:szCs w:val="20"/>
        </w:rPr>
      </w:pPr>
    </w:p>
    <w:p w14:paraId="34E63B52" w14:textId="77777777" w:rsidR="00C37136" w:rsidRDefault="00C37136" w:rsidP="00860BCB">
      <w:pPr>
        <w:jc w:val="right"/>
        <w:rPr>
          <w:sz w:val="20"/>
          <w:szCs w:val="20"/>
        </w:rPr>
      </w:pPr>
    </w:p>
    <w:p w14:paraId="323145AD" w14:textId="77777777" w:rsidR="00C37136" w:rsidRDefault="00C37136" w:rsidP="00860BCB">
      <w:pPr>
        <w:jc w:val="right"/>
        <w:rPr>
          <w:sz w:val="20"/>
          <w:szCs w:val="20"/>
        </w:rPr>
      </w:pPr>
    </w:p>
    <w:p w14:paraId="15979E9C" w14:textId="3B427336" w:rsidR="00860BCB" w:rsidRPr="00860BCB" w:rsidRDefault="00860BCB" w:rsidP="00860BCB">
      <w:pPr>
        <w:jc w:val="right"/>
        <w:rPr>
          <w:sz w:val="20"/>
          <w:szCs w:val="20"/>
        </w:rPr>
      </w:pPr>
      <w:r w:rsidRPr="00860BCB">
        <w:rPr>
          <w:sz w:val="20"/>
          <w:szCs w:val="20"/>
        </w:rPr>
        <w:lastRenderedPageBreak/>
        <w:t xml:space="preserve">Fiche élève – </w:t>
      </w:r>
      <w:r>
        <w:rPr>
          <w:sz w:val="20"/>
          <w:szCs w:val="20"/>
        </w:rPr>
        <w:t>A</w:t>
      </w:r>
      <w:r w:rsidRPr="00860BCB">
        <w:rPr>
          <w:sz w:val="20"/>
          <w:szCs w:val="20"/>
        </w:rPr>
        <w:t xml:space="preserve"> coller dans le cahier de culture</w:t>
      </w:r>
    </w:p>
    <w:p w14:paraId="28A298AD" w14:textId="618DBCFA" w:rsidR="00146E81" w:rsidRPr="00E64856" w:rsidRDefault="00C513AD" w:rsidP="00225836">
      <w:pPr>
        <w:jc w:val="center"/>
      </w:pPr>
      <w:r w:rsidRPr="00E64856">
        <w:t>Le portrait</w:t>
      </w:r>
    </w:p>
    <w:p w14:paraId="0A9E8C32" w14:textId="7F75077E" w:rsidR="00C513AD" w:rsidRPr="00E64856" w:rsidRDefault="00C513AD"/>
    <w:p w14:paraId="04FA5AFC" w14:textId="3D6E03AC" w:rsidR="00E64856" w:rsidRPr="00E64856" w:rsidRDefault="00180BEF" w:rsidP="00C513AD">
      <w:pPr>
        <w:widowControl w:val="0"/>
      </w:pPr>
      <w:r w:rsidRPr="00E64856">
        <w:t>Le portrait permet de conserver une image de la personne</w:t>
      </w:r>
      <w:r w:rsidR="00E64856" w:rsidRPr="00E64856">
        <w:t>. Bien avant la photographie, créer un portrait était signe de prestige : il s'agissait d'afficher son rang, d'exhiber la richesse de sa dynastie ou de désigner les membres de sa lignée</w:t>
      </w:r>
    </w:p>
    <w:p w14:paraId="5558993C" w14:textId="31437C0A" w:rsidR="00C513AD" w:rsidRPr="00E64856" w:rsidRDefault="00C513AD" w:rsidP="00C513AD">
      <w:pPr>
        <w:widowControl w:val="0"/>
      </w:pPr>
      <w:r w:rsidRPr="00E64856">
        <w:t>Le portrait représente une personne seule, que l’on peut reconnaître facilement.</w:t>
      </w:r>
    </w:p>
    <w:p w14:paraId="42FB8177" w14:textId="71A728C8" w:rsidR="00C513AD" w:rsidRPr="00FC767D" w:rsidRDefault="00C513AD" w:rsidP="00C513AD">
      <w:pPr>
        <w:widowControl w:val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E026F" w:rsidRPr="00FC767D" w14:paraId="48D856BC" w14:textId="77777777" w:rsidTr="005E026F">
        <w:tc>
          <w:tcPr>
            <w:tcW w:w="10456" w:type="dxa"/>
          </w:tcPr>
          <w:p w14:paraId="646AA467" w14:textId="77777777" w:rsidR="005E026F" w:rsidRPr="00FC767D" w:rsidRDefault="005E026F" w:rsidP="005E026F">
            <w:pPr>
              <w:widowControl w:val="0"/>
            </w:pPr>
            <w:r w:rsidRPr="00FC767D">
              <w:t xml:space="preserve">Le peintre a le choix du cadrage : </w:t>
            </w:r>
          </w:p>
          <w:p w14:paraId="6A3200D8" w14:textId="77777777" w:rsidR="005E026F" w:rsidRPr="00FC767D" w:rsidRDefault="005E026F" w:rsidP="005E026F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20"/>
              <w:gridCol w:w="2526"/>
              <w:gridCol w:w="2575"/>
              <w:gridCol w:w="2919"/>
            </w:tblGrid>
            <w:tr w:rsidR="005E026F" w:rsidRPr="00FC767D" w14:paraId="469C7EBE" w14:textId="77777777" w:rsidTr="00FC767D">
              <w:tc>
                <w:tcPr>
                  <w:tcW w:w="2363" w:type="dxa"/>
                </w:tcPr>
                <w:p w14:paraId="1B576139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 xml:space="preserve">en gros plan  </w:t>
                  </w:r>
                </w:p>
              </w:tc>
              <w:tc>
                <w:tcPr>
                  <w:tcW w:w="2558" w:type="dxa"/>
                </w:tcPr>
                <w:p w14:paraId="023979C3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 xml:space="preserve">en buste   </w:t>
                  </w:r>
                </w:p>
              </w:tc>
              <w:tc>
                <w:tcPr>
                  <w:tcW w:w="2589" w:type="dxa"/>
                </w:tcPr>
                <w:p w14:paraId="7200EE33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 xml:space="preserve">en demi-hauteur   </w:t>
                  </w:r>
                </w:p>
              </w:tc>
              <w:tc>
                <w:tcPr>
                  <w:tcW w:w="2946" w:type="dxa"/>
                </w:tcPr>
                <w:p w14:paraId="28BF1BDC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>en pied</w:t>
                  </w:r>
                </w:p>
              </w:tc>
            </w:tr>
            <w:tr w:rsidR="005E026F" w:rsidRPr="00FC767D" w14:paraId="2917DFFD" w14:textId="77777777" w:rsidTr="00FC767D">
              <w:tc>
                <w:tcPr>
                  <w:tcW w:w="2363" w:type="dxa"/>
                </w:tcPr>
                <w:p w14:paraId="7CB72539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191BF29F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51274BF7" wp14:editId="6B9A1706">
                        <wp:extent cx="754912" cy="849276"/>
                        <wp:effectExtent l="0" t="0" r="7620" b="8255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1456" cy="8566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0377B6D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</w:tc>
              <w:tc>
                <w:tcPr>
                  <w:tcW w:w="2558" w:type="dxa"/>
                </w:tcPr>
                <w:p w14:paraId="4B86F13E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12E1BFE7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11722849" wp14:editId="63802999">
                        <wp:extent cx="1350335" cy="1350335"/>
                        <wp:effectExtent l="0" t="0" r="2540" b="254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4650" cy="1354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98BB55D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7FB9B6AE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</w:tc>
              <w:tc>
                <w:tcPr>
                  <w:tcW w:w="2589" w:type="dxa"/>
                </w:tcPr>
                <w:p w14:paraId="12A221D5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70F89C27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46C8AB72" wp14:editId="1B661E97">
                        <wp:extent cx="1446028" cy="2536475"/>
                        <wp:effectExtent l="0" t="0" r="1905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6994" cy="25557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8B71B7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5C964289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</w:tc>
              <w:tc>
                <w:tcPr>
                  <w:tcW w:w="2946" w:type="dxa"/>
                </w:tcPr>
                <w:p w14:paraId="0B835F6F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3804BEC8" w14:textId="169074AC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37B04918" wp14:editId="07B58644">
                        <wp:extent cx="1610411" cy="3902149"/>
                        <wp:effectExtent l="0" t="0" r="8890" b="3175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14415" cy="39118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E026F" w:rsidRPr="00FC767D" w14:paraId="131B4849" w14:textId="77777777" w:rsidTr="00FC767D">
              <w:tc>
                <w:tcPr>
                  <w:tcW w:w="10456" w:type="dxa"/>
                  <w:gridSpan w:val="4"/>
                </w:tcPr>
                <w:p w14:paraId="45F93570" w14:textId="77777777" w:rsidR="00FC767D" w:rsidRDefault="005E026F" w:rsidP="00FC767D">
                  <w:pPr>
                    <w:widowControl w:val="0"/>
                    <w:jc w:val="center"/>
                  </w:pPr>
                  <w:r w:rsidRPr="00FC767D">
                    <w:t>Louis-Philippe 1</w:t>
                  </w:r>
                  <w:r w:rsidRPr="00FC767D">
                    <w:rPr>
                      <w:vertAlign w:val="superscript"/>
                    </w:rPr>
                    <w:t>er</w:t>
                  </w:r>
                  <w:r w:rsidR="00FC767D">
                    <w:rPr>
                      <w:vertAlign w:val="superscript"/>
                    </w:rPr>
                    <w:t xml:space="preserve">     </w:t>
                  </w:r>
                  <w:r w:rsidRPr="00FC767D">
                    <w:t>1773 – 1850</w:t>
                  </w:r>
                  <w:r w:rsidR="00FC767D">
                    <w:t xml:space="preserve">    </w:t>
                  </w:r>
                </w:p>
                <w:p w14:paraId="7344025B" w14:textId="59379FC5" w:rsidR="005E026F" w:rsidRPr="00FC767D" w:rsidRDefault="005E026F" w:rsidP="00FC767D">
                  <w:pPr>
                    <w:widowControl w:val="0"/>
                    <w:jc w:val="center"/>
                  </w:pPr>
                  <w:r w:rsidRPr="00FC767D">
                    <w:t>Roi des Français de 1830 à 1848</w:t>
                  </w:r>
                </w:p>
              </w:tc>
            </w:tr>
          </w:tbl>
          <w:p w14:paraId="77887408" w14:textId="21E78A22" w:rsidR="005E026F" w:rsidRPr="00FC767D" w:rsidRDefault="005E026F" w:rsidP="00C513AD">
            <w:pPr>
              <w:widowControl w:val="0"/>
            </w:pPr>
          </w:p>
        </w:tc>
      </w:tr>
    </w:tbl>
    <w:p w14:paraId="026C6F6F" w14:textId="55B35700" w:rsidR="005E026F" w:rsidRPr="001D6210" w:rsidRDefault="005E026F" w:rsidP="00C513AD">
      <w:pPr>
        <w:widowControl w:val="0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E026F" w:rsidRPr="00FC767D" w14:paraId="5A5E0D89" w14:textId="77777777" w:rsidTr="005E026F">
        <w:tc>
          <w:tcPr>
            <w:tcW w:w="10456" w:type="dxa"/>
          </w:tcPr>
          <w:p w14:paraId="2A31FB94" w14:textId="77777777" w:rsidR="005E026F" w:rsidRPr="00FC767D" w:rsidRDefault="005E026F" w:rsidP="005E026F">
            <w:pPr>
              <w:widowControl w:val="0"/>
            </w:pPr>
            <w:r w:rsidRPr="00FC767D">
              <w:t>Le peintre demande au modèle d’orienter son regard :</w:t>
            </w:r>
          </w:p>
          <w:p w14:paraId="5A8D2DC3" w14:textId="77777777" w:rsidR="005E026F" w:rsidRPr="00FC767D" w:rsidRDefault="005E026F" w:rsidP="005E026F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31"/>
              <w:gridCol w:w="3432"/>
              <w:gridCol w:w="3377"/>
            </w:tblGrid>
            <w:tr w:rsidR="00E06A16" w:rsidRPr="00FC767D" w14:paraId="7955DA91" w14:textId="77777777" w:rsidTr="00E06A16">
              <w:tc>
                <w:tcPr>
                  <w:tcW w:w="3485" w:type="dxa"/>
                </w:tcPr>
                <w:p w14:paraId="7521793D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>de face</w:t>
                  </w:r>
                </w:p>
              </w:tc>
              <w:tc>
                <w:tcPr>
                  <w:tcW w:w="3485" w:type="dxa"/>
                </w:tcPr>
                <w:p w14:paraId="20350C7A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>de trois-quarts</w:t>
                  </w:r>
                </w:p>
              </w:tc>
              <w:tc>
                <w:tcPr>
                  <w:tcW w:w="3486" w:type="dxa"/>
                </w:tcPr>
                <w:p w14:paraId="2E2C6CC7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t>de profil</w:t>
                  </w:r>
                </w:p>
              </w:tc>
            </w:tr>
            <w:tr w:rsidR="00E06A16" w:rsidRPr="00FC767D" w14:paraId="1F1468DA" w14:textId="77777777" w:rsidTr="00E06A16">
              <w:tc>
                <w:tcPr>
                  <w:tcW w:w="3485" w:type="dxa"/>
                </w:tcPr>
                <w:p w14:paraId="6DAEE96E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6A3E0B6F" w14:textId="168DF801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48148119" wp14:editId="61B0122D">
                        <wp:extent cx="1787808" cy="1786270"/>
                        <wp:effectExtent l="0" t="0" r="3175" b="4445"/>
                        <wp:docPr id="6" name="Image 6" descr="Portrait De Face De La Femme Avec Le Visage De Beauté - Isolé Banque  D'Images Et Photos Libres De Droits. Image 2606227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Portrait De Face De La Femme Avec Le Visage De Beauté - Isolé Banque  D'Images Et Photos Libres De Droits. Image 2606227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5321" cy="1813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3AD846E" w14:textId="77777777" w:rsidR="005E026F" w:rsidRPr="00FC767D" w:rsidRDefault="005E026F" w:rsidP="001D6210">
                  <w:pPr>
                    <w:widowControl w:val="0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485" w:type="dxa"/>
                </w:tcPr>
                <w:p w14:paraId="72BE4082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07BD9F2F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5F0148B8" wp14:editId="1268841E">
                        <wp:extent cx="1786255" cy="1786255"/>
                        <wp:effectExtent l="0" t="0" r="4445" b="4445"/>
                        <wp:docPr id="7" name="Image 7" descr="Portrait De Face De La Femme Avec Le Visage De Beauté - Isolé Banque  D'Images Et Photos Libres De Droits. Image 26062280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Portrait De Face De La Femme Avec Le Visage De Beauté - Isolé Banque  D'Images Et Photos Libres De Droits. Image 26062280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2624" cy="18026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0908D8B" w14:textId="77777777" w:rsidR="005E026F" w:rsidRPr="00FC767D" w:rsidRDefault="005E026F" w:rsidP="005E026F">
                  <w:pPr>
                    <w:widowControl w:val="0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486" w:type="dxa"/>
                </w:tcPr>
                <w:p w14:paraId="1492BB35" w14:textId="77777777" w:rsidR="005E026F" w:rsidRPr="00FC767D" w:rsidRDefault="005E026F" w:rsidP="005E026F">
                  <w:pPr>
                    <w:widowControl w:val="0"/>
                    <w:jc w:val="center"/>
                  </w:pPr>
                </w:p>
                <w:p w14:paraId="5C248C16" w14:textId="77777777" w:rsidR="005E026F" w:rsidRPr="00FC767D" w:rsidRDefault="005E026F" w:rsidP="005E026F">
                  <w:pPr>
                    <w:widowControl w:val="0"/>
                    <w:jc w:val="center"/>
                  </w:pPr>
                  <w:r w:rsidRPr="00FC767D">
                    <w:rPr>
                      <w:noProof/>
                    </w:rPr>
                    <w:drawing>
                      <wp:inline distT="0" distB="0" distL="0" distR="0" wp14:anchorId="3C160317" wp14:editId="42D2C119">
                        <wp:extent cx="1492775" cy="1850065"/>
                        <wp:effectExtent l="0" t="0" r="0" b="0"/>
                        <wp:docPr id="8" name="Image 8" descr="Portrait De Profil De Jeune Femme Blonde - Isolé Banque D'Images Et Photos  Libres De Droits. Image 17642694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Portrait De Profil De Jeune Femme Blonde - Isolé Banque D'Images Et Photos  Libres De Droits. Image 17642694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2869" cy="18749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11F0BCD" w14:textId="77777777" w:rsidR="005E026F" w:rsidRPr="00FC767D" w:rsidRDefault="005E026F" w:rsidP="005E026F">
                  <w:pPr>
                    <w:widowControl w:val="0"/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8437061" w14:textId="687485A3" w:rsidR="005E026F" w:rsidRPr="00FC767D" w:rsidRDefault="005E026F" w:rsidP="00FC767D">
            <w:pPr>
              <w:widowControl w:val="0"/>
            </w:pPr>
            <w:r w:rsidRPr="00FC767D">
              <w:t> La plupart des portraits sont orientés de trois-quarts.</w:t>
            </w:r>
          </w:p>
          <w:p w14:paraId="08F5D7A2" w14:textId="7E3B2F79" w:rsidR="005E026F" w:rsidRPr="00FC767D" w:rsidRDefault="005E026F" w:rsidP="005E026F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5307F422" w14:textId="77777777" w:rsidR="001A39EB" w:rsidRDefault="001A39EB">
      <w:pPr>
        <w:rPr>
          <w:sz w:val="28"/>
          <w:szCs w:val="28"/>
        </w:rPr>
      </w:pPr>
    </w:p>
    <w:p w14:paraId="264B9A3D" w14:textId="47F270C6" w:rsidR="007F29CA" w:rsidRPr="001A39EB" w:rsidRDefault="007F29CA" w:rsidP="007F29C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Les types de tableaux - Déroulé possible – La nature morte – Page 3</w:t>
      </w:r>
    </w:p>
    <w:p w14:paraId="3222A800" w14:textId="50E0BE1E" w:rsidR="007F29CA" w:rsidRPr="006A39EC" w:rsidRDefault="007F29CA" w:rsidP="007F29CA">
      <w:pPr>
        <w:rPr>
          <w:b/>
          <w:bCs/>
          <w:color w:val="7030A0"/>
          <w:u w:val="single"/>
        </w:rPr>
      </w:pPr>
      <w:r>
        <w:rPr>
          <w:b/>
          <w:bCs/>
          <w:color w:val="7030A0"/>
          <w:u w:val="single"/>
        </w:rPr>
        <w:t>2</w:t>
      </w:r>
      <w:r w:rsidRPr="006A39EC">
        <w:rPr>
          <w:b/>
          <w:bCs/>
          <w:color w:val="7030A0"/>
          <w:u w:val="single"/>
        </w:rPr>
        <w:t xml:space="preserve"> – L</w:t>
      </w:r>
      <w:r>
        <w:rPr>
          <w:b/>
          <w:bCs/>
          <w:color w:val="7030A0"/>
          <w:u w:val="single"/>
        </w:rPr>
        <w:t>a nature morte</w:t>
      </w:r>
    </w:p>
    <w:p w14:paraId="7693C55D" w14:textId="77777777" w:rsidR="007F29CA" w:rsidRPr="006A39EC" w:rsidRDefault="007F29CA" w:rsidP="007F29CA">
      <w:pPr>
        <w:rPr>
          <w:sz w:val="16"/>
          <w:szCs w:val="16"/>
        </w:rPr>
      </w:pPr>
    </w:p>
    <w:p w14:paraId="1E0777EC" w14:textId="77777777" w:rsidR="007F29CA" w:rsidRPr="002160AF" w:rsidRDefault="007F29CA" w:rsidP="007F29CA">
      <w:pPr>
        <w:rPr>
          <w:u w:val="single"/>
        </w:rPr>
      </w:pPr>
      <w:r w:rsidRPr="002160AF">
        <w:rPr>
          <w:u w:val="single"/>
        </w:rPr>
        <w:t>a – Recueil des représentations</w:t>
      </w:r>
    </w:p>
    <w:p w14:paraId="1F906B62" w14:textId="77777777" w:rsidR="007F29CA" w:rsidRPr="00706740" w:rsidRDefault="007F29CA" w:rsidP="007F29CA">
      <w:r w:rsidRPr="00706740">
        <w:t xml:space="preserve">Afficher au tableau </w:t>
      </w:r>
      <w:r>
        <w:t>le document «</w:t>
      </w:r>
      <w:r w:rsidRPr="00706740">
        <w:t xml:space="preserve"> </w:t>
      </w:r>
      <w:r w:rsidRPr="00180BEF">
        <w:rPr>
          <w:color w:val="4BACC6" w:themeColor="accent5"/>
        </w:rPr>
        <w:t xml:space="preserve">Portrait paysage ou nature morte » page 1 </w:t>
      </w:r>
      <w:r w:rsidRPr="00706740">
        <w:t>: Portrait, paysage ou nature morte ?</w:t>
      </w:r>
    </w:p>
    <w:p w14:paraId="02744F7E" w14:textId="77777777" w:rsidR="007F29CA" w:rsidRPr="00706740" w:rsidRDefault="007F29CA" w:rsidP="007F29CA">
      <w:r w:rsidRPr="00706740">
        <w:t>Poser la question suivante : D’après vous, quel tableau représente un portrait ? Un paysage ? Une nature morte ?</w:t>
      </w:r>
    </w:p>
    <w:p w14:paraId="431A53CA" w14:textId="77777777" w:rsidR="007F29CA" w:rsidRDefault="007F29CA" w:rsidP="007F29CA">
      <w:r w:rsidRPr="00706740">
        <w:t>Tableau : 1 : un paysage ; tableau 2 : un portrait ; tableau 3 : une nature morte.</w:t>
      </w:r>
    </w:p>
    <w:p w14:paraId="640D3D02" w14:textId="77777777" w:rsidR="007F29CA" w:rsidRDefault="007F29CA" w:rsidP="007F29CA">
      <w:r w:rsidRPr="00706740">
        <w:t>Afficher au tableau</w:t>
      </w:r>
      <w:r>
        <w:t xml:space="preserve"> </w:t>
      </w:r>
      <w:r w:rsidRPr="00180BEF">
        <w:rPr>
          <w:color w:val="4BACC6" w:themeColor="accent5"/>
        </w:rPr>
        <w:t>la page 2 </w:t>
      </w:r>
      <w:r>
        <w:t>: les élèves ont ainsi les noms des artistes qui ont produit ces œuvres.</w:t>
      </w:r>
    </w:p>
    <w:p w14:paraId="6AEA5149" w14:textId="77777777" w:rsidR="007F29CA" w:rsidRPr="00706740" w:rsidRDefault="007F29CA" w:rsidP="007F29CA"/>
    <w:p w14:paraId="3A3D5C60" w14:textId="28F44A2C" w:rsidR="007F29CA" w:rsidRPr="00706740" w:rsidRDefault="007F29CA" w:rsidP="007F29CA">
      <w:r w:rsidRPr="00706740">
        <w:t xml:space="preserve">Expliquer que pour cette période on va travailler sur </w:t>
      </w:r>
      <w:r>
        <w:t>la nature morte</w:t>
      </w:r>
      <w:r w:rsidRPr="00706740">
        <w:t>.</w:t>
      </w:r>
    </w:p>
    <w:p w14:paraId="5F0D9648" w14:textId="6380C9F6" w:rsidR="007F29CA" w:rsidRPr="00706740" w:rsidRDefault="007F29CA" w:rsidP="007F29CA">
      <w:r w:rsidRPr="00706740">
        <w:t xml:space="preserve">Distribuer une petite feuille à chaque élève. Chaque élève doit essayer de répondre, par écrit, à la question suivante : </w:t>
      </w:r>
      <w:r>
        <w:t>D’après toi, q</w:t>
      </w:r>
      <w:r w:rsidRPr="00706740">
        <w:t>u’est-ce qu’u</w:t>
      </w:r>
      <w:r>
        <w:t>ne nature morte</w:t>
      </w:r>
      <w:r w:rsidRPr="00706740">
        <w:t xml:space="preserve"> ?</w:t>
      </w:r>
      <w:r w:rsidR="00D36E50">
        <w:t xml:space="preserve">, en s’aidant de </w:t>
      </w:r>
      <w:r w:rsidR="00D36E50" w:rsidRPr="00D36E50">
        <w:rPr>
          <w:color w:val="4BACC6" w:themeColor="accent5"/>
        </w:rPr>
        <w:t xml:space="preserve">la page 6 </w:t>
      </w:r>
      <w:r w:rsidR="00D36E50">
        <w:t>affichée au tableau.</w:t>
      </w:r>
      <w:r w:rsidRPr="00706740">
        <w:br/>
        <w:t>Ramasser les feuilles.</w:t>
      </w:r>
    </w:p>
    <w:p w14:paraId="274B25F8" w14:textId="77777777" w:rsidR="007F29CA" w:rsidRPr="002160AF" w:rsidRDefault="007F29CA" w:rsidP="007F29CA"/>
    <w:p w14:paraId="08FC5E75" w14:textId="77777777" w:rsidR="007F29CA" w:rsidRPr="002160AF" w:rsidRDefault="007F29CA" w:rsidP="007F29CA">
      <w:pPr>
        <w:rPr>
          <w:u w:val="single"/>
        </w:rPr>
      </w:pPr>
      <w:r w:rsidRPr="002160AF">
        <w:rPr>
          <w:u w:val="single"/>
        </w:rPr>
        <w:t>b  - Observation et analyse</w:t>
      </w:r>
    </w:p>
    <w:p w14:paraId="54C06D4B" w14:textId="0E03F30D" w:rsidR="007F29CA" w:rsidRPr="006A39EC" w:rsidRDefault="007F29CA" w:rsidP="007F29CA">
      <w:r w:rsidRPr="006A39EC">
        <w:t>Afficher au tableau </w:t>
      </w:r>
      <w:r w:rsidRPr="00180BEF">
        <w:rPr>
          <w:color w:val="4BACC6" w:themeColor="accent5"/>
        </w:rPr>
        <w:t xml:space="preserve">la page </w:t>
      </w:r>
      <w:r w:rsidR="00D36E50">
        <w:rPr>
          <w:color w:val="4BACC6" w:themeColor="accent5"/>
        </w:rPr>
        <w:t>7</w:t>
      </w:r>
      <w:r w:rsidRPr="006A39EC">
        <w:t>.</w:t>
      </w:r>
    </w:p>
    <w:p w14:paraId="752DB853" w14:textId="77777777" w:rsidR="007F29CA" w:rsidRPr="00946A81" w:rsidRDefault="007F29CA" w:rsidP="007F29CA">
      <w:r>
        <w:t xml:space="preserve">Cette page et ses mots cachés sont l’occasion pour les élèves de discuter de leurs représentations, de les remettre </w:t>
      </w:r>
      <w:r w:rsidRPr="00FC1179">
        <w:t>en question,</w:t>
      </w:r>
      <w:r>
        <w:t xml:space="preserve"> de les</w:t>
      </w:r>
      <w:r w:rsidRPr="00FC1179">
        <w:t xml:space="preserve"> valid</w:t>
      </w:r>
      <w:r>
        <w:t>er</w:t>
      </w:r>
      <w:r w:rsidRPr="00FC1179">
        <w:t xml:space="preserve"> ou non</w:t>
      </w:r>
      <w:r>
        <w:t>.</w:t>
      </w:r>
      <w:r w:rsidRPr="00FC1179">
        <w:br/>
      </w:r>
      <w:r>
        <w:t>Poser les questions suivantes pour guider les élèves :</w:t>
      </w:r>
    </w:p>
    <w:p w14:paraId="76053F6F" w14:textId="5FB70E28" w:rsidR="007F29CA" w:rsidRPr="002160AF" w:rsidRDefault="007F29CA" w:rsidP="007F29CA">
      <w:r>
        <w:t xml:space="preserve">Que représente </w:t>
      </w:r>
      <w:r w:rsidR="008E4F56">
        <w:t>une nature morte</w:t>
      </w:r>
      <w:r>
        <w:t> ?</w:t>
      </w:r>
      <w:r w:rsidRPr="009B2C46">
        <w:t xml:space="preserve"> </w:t>
      </w:r>
      <w:r w:rsidR="00431157" w:rsidRPr="00FC1179">
        <w:t xml:space="preserve">A quoi </w:t>
      </w:r>
      <w:r w:rsidR="00431157">
        <w:t>sert-elle</w:t>
      </w:r>
      <w:r w:rsidR="00431157" w:rsidRPr="00FC1179">
        <w:t xml:space="preserve"> ?</w:t>
      </w:r>
      <w:r w:rsidR="00431157">
        <w:t xml:space="preserve"> </w:t>
      </w:r>
      <w:r w:rsidR="00F2135C">
        <w:t xml:space="preserve">De qui ? </w:t>
      </w:r>
      <w:r w:rsidRPr="00FC1179">
        <w:t>Pour qui ?</w:t>
      </w:r>
      <w:r w:rsidRPr="009B2C46">
        <w:t xml:space="preserve"> </w:t>
      </w:r>
      <w:r w:rsidRPr="00FC1179">
        <w:br/>
      </w:r>
      <w:r w:rsidRPr="002160AF">
        <w:t xml:space="preserve">S’appuyer sur les informations de </w:t>
      </w:r>
      <w:r w:rsidRPr="00180BEF">
        <w:rPr>
          <w:color w:val="4BACC6" w:themeColor="accent5"/>
        </w:rPr>
        <w:t xml:space="preserve">la page </w:t>
      </w:r>
      <w:r w:rsidR="00431157">
        <w:rPr>
          <w:color w:val="4BACC6" w:themeColor="accent5"/>
        </w:rPr>
        <w:t>8</w:t>
      </w:r>
      <w:r w:rsidRPr="00180BEF">
        <w:rPr>
          <w:color w:val="4BACC6" w:themeColor="accent5"/>
        </w:rPr>
        <w:t xml:space="preserve"> </w:t>
      </w:r>
      <w:r w:rsidR="00DE1BE2" w:rsidRPr="002160AF">
        <w:t xml:space="preserve">pour </w:t>
      </w:r>
      <w:r w:rsidR="00DE1BE2">
        <w:t xml:space="preserve">compléter le travail et notamment </w:t>
      </w:r>
      <w:r w:rsidR="00DE1BE2">
        <w:t>dé</w:t>
      </w:r>
      <w:r w:rsidRPr="002160AF">
        <w:t xml:space="preserve">finir les différents types de </w:t>
      </w:r>
      <w:r w:rsidR="00431157">
        <w:t>nature morte</w:t>
      </w:r>
      <w:r w:rsidRPr="002160AF">
        <w:t> :</w:t>
      </w:r>
    </w:p>
    <w:p w14:paraId="5AADFF77" w14:textId="12A17DF4" w:rsidR="00F2135C" w:rsidRPr="00F2135C" w:rsidRDefault="00F2135C" w:rsidP="00F2135C">
      <w:pPr>
        <w:widowControl w:val="0"/>
        <w:spacing w:line="240" w:lineRule="auto"/>
      </w:pPr>
      <w:r w:rsidRPr="00F2135C">
        <w:t>- nature morte de fruits</w:t>
      </w:r>
    </w:p>
    <w:p w14:paraId="602E6E3E" w14:textId="77777777" w:rsidR="00F2135C" w:rsidRPr="00F2135C" w:rsidRDefault="00F2135C" w:rsidP="00F2135C">
      <w:pPr>
        <w:widowControl w:val="0"/>
        <w:spacing w:line="240" w:lineRule="auto"/>
      </w:pPr>
      <w:r w:rsidRPr="00F2135C">
        <w:t xml:space="preserve"> - nature morte de fleurs</w:t>
      </w:r>
    </w:p>
    <w:p w14:paraId="70481D95" w14:textId="77777777" w:rsidR="00F2135C" w:rsidRPr="00F2135C" w:rsidRDefault="00F2135C" w:rsidP="00F2135C">
      <w:pPr>
        <w:widowControl w:val="0"/>
        <w:spacing w:line="240" w:lineRule="auto"/>
      </w:pPr>
      <w:r w:rsidRPr="00F2135C">
        <w:t xml:space="preserve"> - nature morte de chasse et pêche.</w:t>
      </w:r>
    </w:p>
    <w:p w14:paraId="2B02DF3B" w14:textId="77777777" w:rsidR="007F29CA" w:rsidRPr="00F2135C" w:rsidRDefault="007F29CA" w:rsidP="00F2135C">
      <w:pPr>
        <w:spacing w:line="240" w:lineRule="auto"/>
      </w:pPr>
      <w:r w:rsidRPr="00F2135C">
        <w:t>Rendre leur feuille à chaque élève.</w:t>
      </w:r>
    </w:p>
    <w:p w14:paraId="283A993A" w14:textId="77777777" w:rsidR="007F29CA" w:rsidRDefault="007F29CA" w:rsidP="007F29CA">
      <w:pPr>
        <w:rPr>
          <w:rFonts w:ascii="Segoe UI Symbol" w:hAnsi="Segoe UI Symbol" w:cs="Segoe UI Symbol"/>
        </w:rPr>
      </w:pPr>
    </w:p>
    <w:p w14:paraId="6B1501C9" w14:textId="77777777" w:rsidR="007F29CA" w:rsidRPr="009B2C46" w:rsidRDefault="007F29CA" w:rsidP="007F29CA">
      <w:pPr>
        <w:widowControl w:val="0"/>
      </w:pPr>
      <w:r>
        <w:rPr>
          <w:u w:val="single"/>
        </w:rPr>
        <w:t>c</w:t>
      </w:r>
      <w:r w:rsidRPr="009B2C46">
        <w:rPr>
          <w:u w:val="single"/>
        </w:rPr>
        <w:t xml:space="preserve"> – Fiche mémoire</w:t>
      </w:r>
      <w:r w:rsidRPr="009B2C46">
        <w:t xml:space="preserve"> </w:t>
      </w:r>
    </w:p>
    <w:p w14:paraId="1FF2734F" w14:textId="327FDA81" w:rsidR="007F29CA" w:rsidRPr="009B2C46" w:rsidRDefault="007F29CA" w:rsidP="007F29CA">
      <w:pPr>
        <w:widowControl w:val="0"/>
      </w:pPr>
      <w:r w:rsidRPr="00FC767D">
        <w:t xml:space="preserve">Fiche élève </w:t>
      </w:r>
      <w:r w:rsidRPr="00FC767D">
        <w:rPr>
          <w:color w:val="4BACC6" w:themeColor="accent5"/>
        </w:rPr>
        <w:t>« </w:t>
      </w:r>
      <w:r w:rsidR="00F2135C">
        <w:rPr>
          <w:color w:val="4BACC6" w:themeColor="accent5"/>
        </w:rPr>
        <w:t>La nature morte</w:t>
      </w:r>
      <w:r w:rsidRPr="00FC767D">
        <w:rPr>
          <w:color w:val="4BACC6" w:themeColor="accent5"/>
        </w:rPr>
        <w:t xml:space="preserve"> » </w:t>
      </w:r>
      <w:r w:rsidRPr="009B2C46">
        <w:t>à coller dans le cahier de culture</w:t>
      </w:r>
      <w:r>
        <w:t> ; ainsi que la feuille de représentations de l’élève.</w:t>
      </w:r>
    </w:p>
    <w:p w14:paraId="333E57C5" w14:textId="77777777" w:rsidR="007F29CA" w:rsidRDefault="007F29CA" w:rsidP="007F29CA">
      <w:pPr>
        <w:widowControl w:val="0"/>
        <w:rPr>
          <w:sz w:val="28"/>
          <w:szCs w:val="28"/>
        </w:rPr>
      </w:pPr>
    </w:p>
    <w:p w14:paraId="79B9F1A3" w14:textId="77777777" w:rsidR="007F29CA" w:rsidRPr="009B2C46" w:rsidRDefault="007F29CA" w:rsidP="007F29CA">
      <w:pPr>
        <w:widowControl w:val="0"/>
        <w:rPr>
          <w:u w:val="single"/>
        </w:rPr>
      </w:pPr>
      <w:r w:rsidRPr="009B2C46">
        <w:rPr>
          <w:u w:val="single"/>
        </w:rPr>
        <w:t>d – Réalisation d’une production</w:t>
      </w:r>
    </w:p>
    <w:p w14:paraId="6D77E895" w14:textId="77777777" w:rsidR="007F29CA" w:rsidRDefault="007F29CA" w:rsidP="007F29CA">
      <w:pPr>
        <w:widowControl w:val="0"/>
      </w:pPr>
      <w:r>
        <w:t>Possibilité de réaliser un portrait « A la manière de ... » en faisant varier un ou plusieurs critères : craies grasses, peinture, encres, collages, couleurs...</w:t>
      </w:r>
    </w:p>
    <w:p w14:paraId="5F68F462" w14:textId="77777777" w:rsidR="00F2135C" w:rsidRDefault="00F2135C" w:rsidP="007F29CA">
      <w:pPr>
        <w:widowControl w:val="0"/>
      </w:pPr>
    </w:p>
    <w:p w14:paraId="0102200C" w14:textId="72D75A28" w:rsidR="00F2135C" w:rsidRDefault="0088095C" w:rsidP="007F29CA">
      <w:pPr>
        <w:widowControl w:val="0"/>
      </w:pPr>
      <w:r>
        <w:t xml:space="preserve">Paul Cézanne : </w:t>
      </w:r>
      <w:r w:rsidR="00F2135C">
        <w:t xml:space="preserve">« Nature morte aux pommes » </w:t>
      </w:r>
      <w:r>
        <w:t xml:space="preserve">« Nature morte aux oignons » « Le vase bleu » « La corbeille de pommes » </w:t>
      </w:r>
    </w:p>
    <w:p w14:paraId="4AF18E35" w14:textId="69E20E55" w:rsidR="00F2135C" w:rsidRPr="00716D5A" w:rsidRDefault="0088095C" w:rsidP="007F29CA">
      <w:pPr>
        <w:widowControl w:val="0"/>
      </w:pPr>
      <w:r w:rsidRPr="00716D5A">
        <w:t>Vincent Van Gogh : « Les tournesols »</w:t>
      </w:r>
    </w:p>
    <w:p w14:paraId="5309213E" w14:textId="0D9A095E" w:rsidR="00F2135C" w:rsidRDefault="0088095C" w:rsidP="007F29CA">
      <w:pPr>
        <w:widowControl w:val="0"/>
      </w:pPr>
      <w:r w:rsidRPr="0088095C">
        <w:t>Edouard Manet: “Une botte d</w:t>
      </w:r>
      <w:r>
        <w:t>’asperges »</w:t>
      </w:r>
    </w:p>
    <w:p w14:paraId="09CAB321" w14:textId="599DB2DB" w:rsidR="0088095C" w:rsidRPr="0088095C" w:rsidRDefault="00DC3815" w:rsidP="007F29CA">
      <w:pPr>
        <w:widowControl w:val="0"/>
      </w:pPr>
      <w:r>
        <w:t>Georges Braque : « Violon et bougie »</w:t>
      </w:r>
    </w:p>
    <w:p w14:paraId="49F75F1A" w14:textId="77777777" w:rsidR="00F2135C" w:rsidRPr="0088095C" w:rsidRDefault="00F2135C" w:rsidP="007F29CA">
      <w:pPr>
        <w:widowControl w:val="0"/>
      </w:pPr>
    </w:p>
    <w:p w14:paraId="04E8F968" w14:textId="77777777" w:rsidR="00F2135C" w:rsidRPr="0088095C" w:rsidRDefault="00F2135C" w:rsidP="007F29CA">
      <w:pPr>
        <w:widowControl w:val="0"/>
      </w:pPr>
    </w:p>
    <w:p w14:paraId="497AD592" w14:textId="77777777" w:rsidR="00F2135C" w:rsidRPr="0088095C" w:rsidRDefault="00F2135C" w:rsidP="007F29CA">
      <w:pPr>
        <w:widowControl w:val="0"/>
      </w:pPr>
    </w:p>
    <w:p w14:paraId="291562DC" w14:textId="77777777" w:rsidR="007F29CA" w:rsidRDefault="007F29CA" w:rsidP="007F29CA">
      <w:pPr>
        <w:jc w:val="right"/>
        <w:rPr>
          <w:sz w:val="20"/>
          <w:szCs w:val="20"/>
        </w:rPr>
      </w:pPr>
    </w:p>
    <w:p w14:paraId="347E47A6" w14:textId="77777777" w:rsidR="007F29CA" w:rsidRDefault="007F29CA" w:rsidP="007F29CA">
      <w:pPr>
        <w:jc w:val="right"/>
        <w:rPr>
          <w:sz w:val="20"/>
          <w:szCs w:val="20"/>
        </w:rPr>
      </w:pPr>
    </w:p>
    <w:p w14:paraId="31AEED68" w14:textId="77777777" w:rsidR="00EF04F6" w:rsidRDefault="00EF04F6" w:rsidP="007F29CA">
      <w:pPr>
        <w:jc w:val="right"/>
        <w:rPr>
          <w:sz w:val="20"/>
          <w:szCs w:val="20"/>
        </w:rPr>
      </w:pPr>
    </w:p>
    <w:p w14:paraId="26D1129C" w14:textId="77777777" w:rsidR="00EF04F6" w:rsidRDefault="00EF04F6" w:rsidP="007F29CA">
      <w:pPr>
        <w:jc w:val="right"/>
        <w:rPr>
          <w:sz w:val="20"/>
          <w:szCs w:val="20"/>
        </w:rPr>
      </w:pPr>
    </w:p>
    <w:p w14:paraId="6B8F67D8" w14:textId="77777777" w:rsidR="007F29CA" w:rsidRDefault="007F29CA" w:rsidP="007F29CA">
      <w:pPr>
        <w:jc w:val="right"/>
        <w:rPr>
          <w:sz w:val="20"/>
          <w:szCs w:val="20"/>
        </w:rPr>
      </w:pPr>
    </w:p>
    <w:p w14:paraId="6164BFF2" w14:textId="77777777" w:rsidR="00EF04F6" w:rsidRPr="00860BCB" w:rsidRDefault="00EF04F6" w:rsidP="00EF04F6">
      <w:pPr>
        <w:jc w:val="right"/>
        <w:rPr>
          <w:sz w:val="20"/>
          <w:szCs w:val="20"/>
        </w:rPr>
      </w:pPr>
      <w:r w:rsidRPr="00860BCB">
        <w:rPr>
          <w:sz w:val="20"/>
          <w:szCs w:val="20"/>
        </w:rPr>
        <w:lastRenderedPageBreak/>
        <w:t xml:space="preserve">Fiche élève – </w:t>
      </w:r>
      <w:r>
        <w:rPr>
          <w:sz w:val="20"/>
          <w:szCs w:val="20"/>
        </w:rPr>
        <w:t>A</w:t>
      </w:r>
      <w:r w:rsidRPr="00860BCB">
        <w:rPr>
          <w:sz w:val="20"/>
          <w:szCs w:val="20"/>
        </w:rPr>
        <w:t xml:space="preserve"> coller dans le cahier de culture</w:t>
      </w:r>
    </w:p>
    <w:p w14:paraId="60B02ABF" w14:textId="77777777" w:rsidR="00EF04F6" w:rsidRDefault="00EF04F6" w:rsidP="00EF04F6">
      <w:pPr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4224"/>
      </w:tblGrid>
      <w:tr w:rsidR="00F2135C" w14:paraId="4C8F1D12" w14:textId="77777777" w:rsidTr="00D56796">
        <w:tc>
          <w:tcPr>
            <w:tcW w:w="6232" w:type="dxa"/>
          </w:tcPr>
          <w:p w14:paraId="1B81560A" w14:textId="77777777" w:rsidR="00F2135C" w:rsidRPr="00706267" w:rsidRDefault="00F2135C" w:rsidP="00B00A98">
            <w:pPr>
              <w:jc w:val="center"/>
              <w:rPr>
                <w:sz w:val="16"/>
                <w:szCs w:val="16"/>
              </w:rPr>
            </w:pPr>
          </w:p>
          <w:p w14:paraId="4BCE86B0" w14:textId="77777777" w:rsidR="00F2135C" w:rsidRPr="00EF04F6" w:rsidRDefault="00F2135C" w:rsidP="003D27B4">
            <w:pPr>
              <w:spacing w:line="276" w:lineRule="auto"/>
              <w:jc w:val="center"/>
            </w:pPr>
            <w:r w:rsidRPr="00EF04F6">
              <w:t>La nature morte</w:t>
            </w:r>
          </w:p>
          <w:p w14:paraId="4D11EB99" w14:textId="77777777" w:rsidR="00F2135C" w:rsidRPr="00EF04F6" w:rsidRDefault="00F2135C" w:rsidP="003D27B4">
            <w:pPr>
              <w:spacing w:line="276" w:lineRule="auto"/>
            </w:pPr>
          </w:p>
          <w:p w14:paraId="0AEDB2B0" w14:textId="77777777" w:rsidR="003D27B4" w:rsidRDefault="00F2135C" w:rsidP="003D27B4">
            <w:pPr>
              <w:widowControl w:val="0"/>
              <w:spacing w:line="276" w:lineRule="auto"/>
            </w:pPr>
            <w:r w:rsidRPr="00EF04F6">
              <w:t xml:space="preserve">Une nature morte représente uniquement des objets </w:t>
            </w:r>
          </w:p>
          <w:p w14:paraId="4388285F" w14:textId="62FFD07A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>qui ne bougent pas.</w:t>
            </w:r>
          </w:p>
          <w:p w14:paraId="59818B8B" w14:textId="77777777" w:rsidR="00F2135C" w:rsidRPr="00EF04F6" w:rsidRDefault="00F2135C" w:rsidP="003D27B4">
            <w:pPr>
              <w:widowControl w:val="0"/>
              <w:spacing w:line="276" w:lineRule="auto"/>
            </w:pPr>
          </w:p>
          <w:p w14:paraId="59D334D4" w14:textId="77777777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>Il existe plusieurs genres de nature morte :</w:t>
            </w:r>
          </w:p>
          <w:p w14:paraId="169E80FC" w14:textId="77777777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 xml:space="preserve"> - nature morte de fruits</w:t>
            </w:r>
          </w:p>
          <w:p w14:paraId="59C70076" w14:textId="77777777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 xml:space="preserve"> - nature morte de fleurs</w:t>
            </w:r>
          </w:p>
          <w:p w14:paraId="4269A28F" w14:textId="77777777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 xml:space="preserve"> - nature morte de chasse et pêche.</w:t>
            </w:r>
          </w:p>
          <w:p w14:paraId="698E0CCE" w14:textId="77777777" w:rsidR="00F2135C" w:rsidRPr="00EF04F6" w:rsidRDefault="00F2135C" w:rsidP="003D27B4">
            <w:pPr>
              <w:widowControl w:val="0"/>
              <w:spacing w:line="276" w:lineRule="auto"/>
            </w:pPr>
          </w:p>
          <w:p w14:paraId="2481994D" w14:textId="77777777" w:rsidR="003D27B4" w:rsidRDefault="00F2135C" w:rsidP="003D27B4">
            <w:pPr>
              <w:widowControl w:val="0"/>
              <w:spacing w:line="276" w:lineRule="auto"/>
            </w:pPr>
            <w:r w:rsidRPr="00EF04F6">
              <w:t xml:space="preserve">Normalement, rien ne bouge sur une nature morte. </w:t>
            </w:r>
          </w:p>
          <w:p w14:paraId="0F1724C2" w14:textId="77777777" w:rsidR="003D27B4" w:rsidRDefault="00F2135C" w:rsidP="003D27B4">
            <w:pPr>
              <w:widowControl w:val="0"/>
              <w:spacing w:line="276" w:lineRule="auto"/>
            </w:pPr>
            <w:r w:rsidRPr="00EF04F6">
              <w:t xml:space="preserve">Mais parfois les peintres introduisent des personnages </w:t>
            </w:r>
          </w:p>
          <w:p w14:paraId="77660520" w14:textId="77777777" w:rsidR="00D56796" w:rsidRDefault="00F2135C" w:rsidP="003D27B4">
            <w:pPr>
              <w:widowControl w:val="0"/>
              <w:spacing w:line="276" w:lineRule="auto"/>
            </w:pPr>
            <w:r w:rsidRPr="00EF04F6">
              <w:t xml:space="preserve">ou des animaux bien vivants dans leur tableau. </w:t>
            </w:r>
          </w:p>
          <w:p w14:paraId="30116517" w14:textId="2CEF6798" w:rsidR="00F2135C" w:rsidRPr="00EF04F6" w:rsidRDefault="00F2135C" w:rsidP="003D27B4">
            <w:pPr>
              <w:widowControl w:val="0"/>
              <w:spacing w:line="276" w:lineRule="auto"/>
            </w:pPr>
            <w:r w:rsidRPr="00EF04F6">
              <w:t>Toutes les règles ont des exceptions...</w:t>
            </w:r>
          </w:p>
          <w:p w14:paraId="17BFF915" w14:textId="77777777" w:rsidR="00D56796" w:rsidRDefault="00D56796" w:rsidP="00B00A98">
            <w:pPr>
              <w:rPr>
                <w:sz w:val="16"/>
                <w:szCs w:val="16"/>
              </w:rPr>
            </w:pPr>
          </w:p>
          <w:p w14:paraId="00221604" w14:textId="77777777" w:rsidR="00D56796" w:rsidRPr="00D56796" w:rsidRDefault="00D56796" w:rsidP="00D56796">
            <w:pPr>
              <w:spacing w:line="276" w:lineRule="auto"/>
            </w:pPr>
            <w:r w:rsidRPr="00D56796">
              <w:t xml:space="preserve">La nature morte fait référence aux plaisirs de la vie, </w:t>
            </w:r>
          </w:p>
          <w:p w14:paraId="1574137A" w14:textId="7FBED81F" w:rsidR="00D56796" w:rsidRPr="00D56796" w:rsidRDefault="00D56796" w:rsidP="00D56796">
            <w:pPr>
              <w:spacing w:line="276" w:lineRule="auto"/>
            </w:pPr>
            <w:r w:rsidRPr="00D56796">
              <w:t>à la richesse, au luxe et à la beauté.</w:t>
            </w:r>
          </w:p>
          <w:p w14:paraId="5D9AD4CD" w14:textId="77777777" w:rsidR="00D56796" w:rsidRDefault="00D56796" w:rsidP="00D56796">
            <w:pPr>
              <w:spacing w:line="276" w:lineRule="auto"/>
            </w:pPr>
            <w:r w:rsidRPr="00D56796">
              <w:t xml:space="preserve">La nature morte sert à montrer le talent de son peintre </w:t>
            </w:r>
          </w:p>
          <w:p w14:paraId="211BE62C" w14:textId="1FDF8916" w:rsidR="00D56796" w:rsidRPr="00D56796" w:rsidRDefault="00D56796" w:rsidP="00D56796">
            <w:pPr>
              <w:spacing w:line="276" w:lineRule="auto"/>
            </w:pPr>
            <w:r w:rsidRPr="00D56796">
              <w:t xml:space="preserve">ou à montrer la richesse de son commanditaire. </w:t>
            </w:r>
          </w:p>
          <w:p w14:paraId="265FFBC6" w14:textId="77777777" w:rsidR="00D56796" w:rsidRPr="00706267" w:rsidRDefault="00D56796" w:rsidP="00B00A98">
            <w:pPr>
              <w:rPr>
                <w:sz w:val="16"/>
                <w:szCs w:val="16"/>
              </w:rPr>
            </w:pPr>
          </w:p>
        </w:tc>
        <w:tc>
          <w:tcPr>
            <w:tcW w:w="4224" w:type="dxa"/>
            <w:vAlign w:val="center"/>
          </w:tcPr>
          <w:p w14:paraId="4B4A9B4B" w14:textId="77777777" w:rsidR="00F2135C" w:rsidRDefault="00F2135C" w:rsidP="00B00A9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95B1F32" wp14:editId="27C88AF8">
                  <wp:simplePos x="0" y="0"/>
                  <wp:positionH relativeFrom="column">
                    <wp:posOffset>-386715</wp:posOffset>
                  </wp:positionH>
                  <wp:positionV relativeFrom="paragraph">
                    <wp:posOffset>-168275</wp:posOffset>
                  </wp:positionV>
                  <wp:extent cx="2882900" cy="3516630"/>
                  <wp:effectExtent l="6985" t="0" r="635" b="635"/>
                  <wp:wrapNone/>
                  <wp:docPr id="1222037558" name="Image 1222037558" descr="Coloriage Coupe De Fruit 06 - Coloriage En Ligne Gratuit Pour Enfant - AZ  Colori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Coupe De Fruit 06 - Coloriage En Ligne Gratuit Pour Enfant - AZ  Colori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882900" cy="3516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346736" w14:textId="77777777" w:rsidR="00F2135C" w:rsidRDefault="00F2135C" w:rsidP="00B00A98">
            <w:pPr>
              <w:jc w:val="center"/>
              <w:rPr>
                <w:sz w:val="16"/>
                <w:szCs w:val="16"/>
              </w:rPr>
            </w:pPr>
          </w:p>
          <w:p w14:paraId="5D6849B9" w14:textId="77777777" w:rsidR="00F2135C" w:rsidRDefault="00F2135C" w:rsidP="00B00A98">
            <w:pPr>
              <w:jc w:val="center"/>
              <w:rPr>
                <w:sz w:val="16"/>
                <w:szCs w:val="16"/>
              </w:rPr>
            </w:pPr>
          </w:p>
          <w:p w14:paraId="04E12683" w14:textId="77777777" w:rsidR="00F2135C" w:rsidRPr="00706267" w:rsidRDefault="00F2135C" w:rsidP="00B00A98">
            <w:pPr>
              <w:jc w:val="center"/>
              <w:rPr>
                <w:sz w:val="16"/>
                <w:szCs w:val="16"/>
              </w:rPr>
            </w:pPr>
          </w:p>
        </w:tc>
      </w:tr>
    </w:tbl>
    <w:p w14:paraId="54CAC525" w14:textId="77777777" w:rsidR="00D56796" w:rsidRPr="00D56796" w:rsidRDefault="00D56796" w:rsidP="00D56796">
      <w:r w:rsidRPr="00D56796">
        <w:t> </w:t>
      </w:r>
    </w:p>
    <w:p w14:paraId="1AB84408" w14:textId="77777777" w:rsidR="00D56796" w:rsidRDefault="00D56796" w:rsidP="00D56796">
      <w:pPr>
        <w:rPr>
          <w:sz w:val="20"/>
          <w:szCs w:val="20"/>
        </w:rPr>
      </w:pPr>
    </w:p>
    <w:p w14:paraId="7DB56C4D" w14:textId="77777777" w:rsidR="00D56796" w:rsidRDefault="00D56796" w:rsidP="00D56796">
      <w:pPr>
        <w:rPr>
          <w:sz w:val="20"/>
          <w:szCs w:val="20"/>
        </w:rPr>
      </w:pPr>
    </w:p>
    <w:p w14:paraId="4FFADA45" w14:textId="77777777" w:rsidR="00D56796" w:rsidRDefault="00D56796" w:rsidP="00D56796">
      <w:pPr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4224"/>
      </w:tblGrid>
      <w:tr w:rsidR="00D56796" w14:paraId="7571AB12" w14:textId="77777777" w:rsidTr="00B00A98">
        <w:tc>
          <w:tcPr>
            <w:tcW w:w="6232" w:type="dxa"/>
          </w:tcPr>
          <w:p w14:paraId="2A169451" w14:textId="77777777" w:rsidR="00D56796" w:rsidRPr="00706267" w:rsidRDefault="00D56796" w:rsidP="00B00A98">
            <w:pPr>
              <w:jc w:val="center"/>
              <w:rPr>
                <w:sz w:val="16"/>
                <w:szCs w:val="16"/>
              </w:rPr>
            </w:pPr>
          </w:p>
          <w:p w14:paraId="3F449DC0" w14:textId="77777777" w:rsidR="00D56796" w:rsidRPr="00EF04F6" w:rsidRDefault="00D56796" w:rsidP="00B00A98">
            <w:pPr>
              <w:spacing w:line="276" w:lineRule="auto"/>
              <w:jc w:val="center"/>
            </w:pPr>
            <w:r w:rsidRPr="00EF04F6">
              <w:t>La nature morte</w:t>
            </w:r>
          </w:p>
          <w:p w14:paraId="46649CAD" w14:textId="77777777" w:rsidR="00D56796" w:rsidRPr="00EF04F6" w:rsidRDefault="00D56796" w:rsidP="00B00A98">
            <w:pPr>
              <w:spacing w:line="276" w:lineRule="auto"/>
            </w:pPr>
          </w:p>
          <w:p w14:paraId="1CDB6F18" w14:textId="77777777" w:rsidR="00D56796" w:rsidRDefault="00D56796" w:rsidP="00B00A98">
            <w:pPr>
              <w:widowControl w:val="0"/>
              <w:spacing w:line="276" w:lineRule="auto"/>
            </w:pPr>
            <w:r w:rsidRPr="00EF04F6">
              <w:t xml:space="preserve">Une nature morte représente uniquement des objets </w:t>
            </w:r>
          </w:p>
          <w:p w14:paraId="2941A1D2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>qui ne bougent pas.</w:t>
            </w:r>
          </w:p>
          <w:p w14:paraId="55E9AE4F" w14:textId="77777777" w:rsidR="00D56796" w:rsidRPr="00EF04F6" w:rsidRDefault="00D56796" w:rsidP="00B00A98">
            <w:pPr>
              <w:widowControl w:val="0"/>
              <w:spacing w:line="276" w:lineRule="auto"/>
            </w:pPr>
          </w:p>
          <w:p w14:paraId="00D0EF4F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>Il existe plusieurs genres de nature morte :</w:t>
            </w:r>
          </w:p>
          <w:p w14:paraId="6A795EAC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 xml:space="preserve"> - nature morte de fruits</w:t>
            </w:r>
          </w:p>
          <w:p w14:paraId="4D31D66F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 xml:space="preserve"> - nature morte de fleurs</w:t>
            </w:r>
          </w:p>
          <w:p w14:paraId="0BFC3F7D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 xml:space="preserve"> - nature morte de chasse et pêche.</w:t>
            </w:r>
          </w:p>
          <w:p w14:paraId="671C45BF" w14:textId="77777777" w:rsidR="00D56796" w:rsidRPr="00EF04F6" w:rsidRDefault="00D56796" w:rsidP="00B00A98">
            <w:pPr>
              <w:widowControl w:val="0"/>
              <w:spacing w:line="276" w:lineRule="auto"/>
            </w:pPr>
          </w:p>
          <w:p w14:paraId="42AC9816" w14:textId="77777777" w:rsidR="00D56796" w:rsidRDefault="00D56796" w:rsidP="00B00A98">
            <w:pPr>
              <w:widowControl w:val="0"/>
              <w:spacing w:line="276" w:lineRule="auto"/>
            </w:pPr>
            <w:r w:rsidRPr="00EF04F6">
              <w:t xml:space="preserve">Normalement, rien ne bouge sur une nature morte. </w:t>
            </w:r>
          </w:p>
          <w:p w14:paraId="72536CD0" w14:textId="77777777" w:rsidR="00D56796" w:rsidRDefault="00D56796" w:rsidP="00B00A98">
            <w:pPr>
              <w:widowControl w:val="0"/>
              <w:spacing w:line="276" w:lineRule="auto"/>
            </w:pPr>
            <w:r w:rsidRPr="00EF04F6">
              <w:t xml:space="preserve">Mais parfois les peintres introduisent des personnages </w:t>
            </w:r>
          </w:p>
          <w:p w14:paraId="05826C31" w14:textId="77777777" w:rsidR="00D56796" w:rsidRDefault="00D56796" w:rsidP="00B00A98">
            <w:pPr>
              <w:widowControl w:val="0"/>
              <w:spacing w:line="276" w:lineRule="auto"/>
            </w:pPr>
            <w:r w:rsidRPr="00EF04F6">
              <w:t xml:space="preserve">ou des animaux bien vivants dans leur tableau. </w:t>
            </w:r>
          </w:p>
          <w:p w14:paraId="777D3464" w14:textId="77777777" w:rsidR="00D56796" w:rsidRPr="00EF04F6" w:rsidRDefault="00D56796" w:rsidP="00B00A98">
            <w:pPr>
              <w:widowControl w:val="0"/>
              <w:spacing w:line="276" w:lineRule="auto"/>
            </w:pPr>
            <w:r w:rsidRPr="00EF04F6">
              <w:t>Toutes les règles ont des exceptions...</w:t>
            </w:r>
          </w:p>
          <w:p w14:paraId="194FE10F" w14:textId="77777777" w:rsidR="00D56796" w:rsidRDefault="00D56796" w:rsidP="00B00A98">
            <w:pPr>
              <w:rPr>
                <w:sz w:val="16"/>
                <w:szCs w:val="16"/>
              </w:rPr>
            </w:pPr>
          </w:p>
          <w:p w14:paraId="2879B253" w14:textId="77777777" w:rsidR="00D56796" w:rsidRPr="00D56796" w:rsidRDefault="00D56796" w:rsidP="00B00A98">
            <w:pPr>
              <w:spacing w:line="276" w:lineRule="auto"/>
            </w:pPr>
            <w:r w:rsidRPr="00D56796">
              <w:t xml:space="preserve">La nature morte fait référence aux plaisirs de la vie, </w:t>
            </w:r>
          </w:p>
          <w:p w14:paraId="5FBAE4A1" w14:textId="77777777" w:rsidR="00D56796" w:rsidRPr="00D56796" w:rsidRDefault="00D56796" w:rsidP="00B00A98">
            <w:pPr>
              <w:spacing w:line="276" w:lineRule="auto"/>
            </w:pPr>
            <w:r w:rsidRPr="00D56796">
              <w:t>à la richesse, au luxe et à la beauté.</w:t>
            </w:r>
          </w:p>
          <w:p w14:paraId="1FE1E376" w14:textId="77777777" w:rsidR="00D56796" w:rsidRDefault="00D56796" w:rsidP="00B00A98">
            <w:pPr>
              <w:spacing w:line="276" w:lineRule="auto"/>
            </w:pPr>
            <w:r w:rsidRPr="00D56796">
              <w:t xml:space="preserve">La nature morte sert à montrer le talent de son peintre </w:t>
            </w:r>
          </w:p>
          <w:p w14:paraId="37DFD9B8" w14:textId="77777777" w:rsidR="00D56796" w:rsidRPr="00D56796" w:rsidRDefault="00D56796" w:rsidP="00B00A98">
            <w:pPr>
              <w:spacing w:line="276" w:lineRule="auto"/>
            </w:pPr>
            <w:r w:rsidRPr="00D56796">
              <w:t xml:space="preserve">ou à montrer la richesse de son commanditaire. </w:t>
            </w:r>
          </w:p>
          <w:p w14:paraId="21B035FF" w14:textId="77777777" w:rsidR="00D56796" w:rsidRPr="00706267" w:rsidRDefault="00D56796" w:rsidP="00B00A98">
            <w:pPr>
              <w:rPr>
                <w:sz w:val="16"/>
                <w:szCs w:val="16"/>
              </w:rPr>
            </w:pPr>
          </w:p>
        </w:tc>
        <w:tc>
          <w:tcPr>
            <w:tcW w:w="4224" w:type="dxa"/>
            <w:vAlign w:val="center"/>
          </w:tcPr>
          <w:p w14:paraId="00143C6D" w14:textId="77777777" w:rsidR="00D56796" w:rsidRDefault="00D56796" w:rsidP="00B00A9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9E6B00D" wp14:editId="61FCAFF9">
                  <wp:simplePos x="0" y="0"/>
                  <wp:positionH relativeFrom="column">
                    <wp:posOffset>-386715</wp:posOffset>
                  </wp:positionH>
                  <wp:positionV relativeFrom="paragraph">
                    <wp:posOffset>-168275</wp:posOffset>
                  </wp:positionV>
                  <wp:extent cx="2882900" cy="3516630"/>
                  <wp:effectExtent l="6985" t="0" r="635" b="635"/>
                  <wp:wrapNone/>
                  <wp:docPr id="481533352" name="Image 481533352" descr="Coloriage Coupe De Fruit 06 - Coloriage En Ligne Gratuit Pour Enfant - AZ  Colori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Coupe De Fruit 06 - Coloriage En Ligne Gratuit Pour Enfant - AZ  Colori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882900" cy="3516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5ECB56" w14:textId="77777777" w:rsidR="00D56796" w:rsidRDefault="00D56796" w:rsidP="00B00A98">
            <w:pPr>
              <w:jc w:val="center"/>
              <w:rPr>
                <w:sz w:val="16"/>
                <w:szCs w:val="16"/>
              </w:rPr>
            </w:pPr>
          </w:p>
          <w:p w14:paraId="06AB5C64" w14:textId="77777777" w:rsidR="00D56796" w:rsidRDefault="00D56796" w:rsidP="00B00A98">
            <w:pPr>
              <w:jc w:val="center"/>
              <w:rPr>
                <w:sz w:val="16"/>
                <w:szCs w:val="16"/>
              </w:rPr>
            </w:pPr>
          </w:p>
          <w:p w14:paraId="770427A4" w14:textId="77777777" w:rsidR="00D56796" w:rsidRPr="00706267" w:rsidRDefault="00D56796" w:rsidP="00B00A98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4BCD258" w14:textId="77777777" w:rsidR="00D56796" w:rsidRPr="00D56796" w:rsidRDefault="00D56796" w:rsidP="00D56796">
      <w:r w:rsidRPr="00D56796">
        <w:t> </w:t>
      </w:r>
    </w:p>
    <w:p w14:paraId="07E8585D" w14:textId="77777777" w:rsidR="00D56796" w:rsidRPr="005E026F" w:rsidRDefault="00D56796" w:rsidP="00D56796">
      <w:pPr>
        <w:rPr>
          <w:sz w:val="28"/>
          <w:szCs w:val="28"/>
        </w:rPr>
      </w:pPr>
    </w:p>
    <w:sectPr w:rsidR="00D56796" w:rsidRPr="005E026F" w:rsidSect="00C513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3AD"/>
    <w:rsid w:val="0009200E"/>
    <w:rsid w:val="00126053"/>
    <w:rsid w:val="00146E81"/>
    <w:rsid w:val="00180BEF"/>
    <w:rsid w:val="001A39EB"/>
    <w:rsid w:val="001D6210"/>
    <w:rsid w:val="00204BD1"/>
    <w:rsid w:val="002160AF"/>
    <w:rsid w:val="00225836"/>
    <w:rsid w:val="002D0FA7"/>
    <w:rsid w:val="003D27B4"/>
    <w:rsid w:val="00431157"/>
    <w:rsid w:val="00446E87"/>
    <w:rsid w:val="00517561"/>
    <w:rsid w:val="005E026F"/>
    <w:rsid w:val="006A39EC"/>
    <w:rsid w:val="006D1C85"/>
    <w:rsid w:val="00706740"/>
    <w:rsid w:val="00716D5A"/>
    <w:rsid w:val="00756E3D"/>
    <w:rsid w:val="007F29CA"/>
    <w:rsid w:val="00860BCB"/>
    <w:rsid w:val="0088095C"/>
    <w:rsid w:val="008B79B9"/>
    <w:rsid w:val="008C3FD3"/>
    <w:rsid w:val="008D7597"/>
    <w:rsid w:val="008E4F56"/>
    <w:rsid w:val="00946A81"/>
    <w:rsid w:val="00964167"/>
    <w:rsid w:val="009B2030"/>
    <w:rsid w:val="009B2C46"/>
    <w:rsid w:val="00B11E7A"/>
    <w:rsid w:val="00C23813"/>
    <w:rsid w:val="00C37136"/>
    <w:rsid w:val="00C513AD"/>
    <w:rsid w:val="00CB79F8"/>
    <w:rsid w:val="00CF7FE0"/>
    <w:rsid w:val="00D36E50"/>
    <w:rsid w:val="00D56796"/>
    <w:rsid w:val="00D6186D"/>
    <w:rsid w:val="00DB6AF4"/>
    <w:rsid w:val="00DC3815"/>
    <w:rsid w:val="00DE1BE2"/>
    <w:rsid w:val="00E06A16"/>
    <w:rsid w:val="00E074A0"/>
    <w:rsid w:val="00E64856"/>
    <w:rsid w:val="00EF04F6"/>
    <w:rsid w:val="00F2135C"/>
    <w:rsid w:val="00FC1179"/>
    <w:rsid w:val="00FC767D"/>
    <w:rsid w:val="00FD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8DF3E"/>
  <w15:chartTrackingRefBased/>
  <w15:docId w15:val="{AB086E7C-BF04-428A-A942-3E5658A2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B79F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204B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9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1046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4</cp:revision>
  <cp:lastPrinted>2025-10-27T05:45:00Z</cp:lastPrinted>
  <dcterms:created xsi:type="dcterms:W3CDTF">2025-10-27T05:45:00Z</dcterms:created>
  <dcterms:modified xsi:type="dcterms:W3CDTF">2025-10-27T05:47:00Z</dcterms:modified>
</cp:coreProperties>
</file>